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1349" w14:textId="19A516DC" w:rsidR="00B37B6A" w:rsidRPr="00B37B6A" w:rsidRDefault="00B37B6A" w:rsidP="00B37B6A">
      <w:pPr>
        <w:spacing w:after="0" w:line="360" w:lineRule="auto"/>
        <w:ind w:left="-851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ВАРИАНТЫ ИНТЕРАКТИВНЫХ ИГР ДЛЯ ДОШКОЛЬНИКОВ ПРИ ОБУЧЕНИИ ИХ ФИНАНСОВОЙ ГРАМОТНОСТИ</w:t>
      </w:r>
    </w:p>
    <w:p w14:paraId="13E71C27" w14:textId="3F830EA8" w:rsidR="004F1DC1" w:rsidRPr="00256E60" w:rsidRDefault="004F1DC1" w:rsidP="004F1DC1">
      <w:pPr>
        <w:spacing w:after="0" w:line="360" w:lineRule="auto"/>
        <w:ind w:left="-851" w:firstLine="567"/>
        <w:jc w:val="both"/>
        <w:rPr>
          <w:sz w:val="27"/>
          <w:szCs w:val="27"/>
        </w:rPr>
      </w:pPr>
      <w:r w:rsidRPr="00256E60">
        <w:rPr>
          <w:sz w:val="27"/>
          <w:szCs w:val="27"/>
        </w:rPr>
        <w:t>В настоящее время, вряд ли найдется ребенок дошкольного возраста, который не держал в руках монетку. Бесспорно, многие дети знают, что такое деньги. Но проблема в том, что они растут без навыков обращения с ними. А ведь кто-то должен преподать им науку правильного отношения к деньгам. К сожалению, наука денег, это та наука, которой взрослые в отношении с ребенком очень часто пренебрегают.</w:t>
      </w:r>
    </w:p>
    <w:p w14:paraId="49FAD5D7" w14:textId="3865FE10" w:rsidR="004F1DC1" w:rsidRPr="00256E60" w:rsidRDefault="004F1DC1" w:rsidP="004F1DC1">
      <w:pPr>
        <w:spacing w:after="0" w:line="360" w:lineRule="auto"/>
        <w:ind w:left="-851" w:firstLine="567"/>
        <w:jc w:val="both"/>
        <w:rPr>
          <w:sz w:val="27"/>
          <w:szCs w:val="27"/>
        </w:rPr>
      </w:pPr>
      <w:r w:rsidRPr="00256E60">
        <w:rPr>
          <w:sz w:val="27"/>
          <w:szCs w:val="27"/>
        </w:rPr>
        <w:t>Финансовая грамотность для дошкольников – это финансово-экономическое образование детей, направленное на заложение нравственных основ финансовой культуры и развитие нестандартного мышления в области финансов.</w:t>
      </w:r>
    </w:p>
    <w:p w14:paraId="5CC10EA5" w14:textId="5B30520A" w:rsidR="004F1DC1" w:rsidRPr="00256E60" w:rsidRDefault="004F1DC1" w:rsidP="004F1DC1">
      <w:pPr>
        <w:spacing w:after="0" w:line="360" w:lineRule="auto"/>
        <w:ind w:left="-851" w:firstLine="567"/>
        <w:jc w:val="both"/>
        <w:rPr>
          <w:sz w:val="27"/>
          <w:szCs w:val="27"/>
        </w:rPr>
      </w:pPr>
      <w:r w:rsidRPr="00256E60">
        <w:rPr>
          <w:sz w:val="27"/>
          <w:szCs w:val="27"/>
        </w:rPr>
        <w:t>В дошкольном возрасте под финансовой грамотностью понимается воспитание у ребенка бережливости, деловитости и рационального поведения в отношении простых обменных операций, а также формирование у ребенка правильного представления о финансовом мире, которое сможет помочь ему стать самостоятельным и успешным человеком, принимающим грамотные и взвешенные решения в будущем.</w:t>
      </w:r>
    </w:p>
    <w:p w14:paraId="518DF77E" w14:textId="36EA7CC3" w:rsidR="004F1DC1" w:rsidRPr="00256E60" w:rsidRDefault="004F1DC1" w:rsidP="004F1DC1">
      <w:pPr>
        <w:spacing w:after="0" w:line="360" w:lineRule="auto"/>
        <w:ind w:left="-851" w:firstLine="567"/>
        <w:jc w:val="both"/>
        <w:rPr>
          <w:sz w:val="27"/>
          <w:szCs w:val="27"/>
        </w:rPr>
      </w:pPr>
      <w:r w:rsidRPr="00256E60">
        <w:rPr>
          <w:sz w:val="27"/>
          <w:szCs w:val="27"/>
        </w:rPr>
        <w:t>Современные дети ежедневно «заходят» в виртуальное пространство. Каждый дошкольник имеет: компьютер, планшет или телефон. Педагоги замечают, что игра воспринимается лучше, если это не надоевшая игра с бумажными карточками, а ожившие и передвигающиеся картинки. На современном этапе развития информационных технологий средства ИКТ все более активно внедряются в процесс образования. Интерактивные игры могут стать помощником в организации познавательного развития. Дети становятся не только активными, но и заинтересованными участниками образовательного процесса, что способствует отличной результативности обучения. Во время выполнения игровых упражнений у детей активируется зрительная, моторная и слуховая память. Главным преимуществом интерактивных игр является наглядность - инструмент усвоения новых понятий, свойств, явлений. Также дети воспринимают информацию с помощью движения объектов.</w:t>
      </w:r>
    </w:p>
    <w:p w14:paraId="4E5C8200" w14:textId="0623D5F3" w:rsidR="004F1DC1" w:rsidRPr="00256E60" w:rsidRDefault="004F1DC1" w:rsidP="004F1DC1">
      <w:pPr>
        <w:spacing w:after="0" w:line="360" w:lineRule="auto"/>
        <w:ind w:left="-851" w:firstLine="567"/>
        <w:jc w:val="both"/>
        <w:rPr>
          <w:sz w:val="27"/>
          <w:szCs w:val="27"/>
        </w:rPr>
      </w:pPr>
      <w:r w:rsidRPr="00256E60">
        <w:rPr>
          <w:sz w:val="27"/>
          <w:szCs w:val="27"/>
        </w:rPr>
        <w:t xml:space="preserve">Вашему вниманию представлены отдельные слайды интерактивных игр разного направления. Тема «Всё по плану» - здесь ребенок должен собрать портфель в школу, исключив ненужные предметы. Тема «Ставим цели» - </w:t>
      </w:r>
      <w:r w:rsidR="004954CB" w:rsidRPr="00256E60">
        <w:rPr>
          <w:sz w:val="27"/>
          <w:szCs w:val="27"/>
        </w:rPr>
        <w:t>дети должны составить распорядок дня, поставь цель, когда и что нужно сделать. Занятие «Всё по плану» - задание: «Работаем со списком</w:t>
      </w:r>
      <w:r w:rsidR="004C1540" w:rsidRPr="00256E60">
        <w:rPr>
          <w:sz w:val="27"/>
          <w:szCs w:val="27"/>
        </w:rPr>
        <w:t>.</w:t>
      </w:r>
      <w:r w:rsidR="004954CB" w:rsidRPr="00256E60">
        <w:rPr>
          <w:sz w:val="27"/>
          <w:szCs w:val="27"/>
        </w:rPr>
        <w:t xml:space="preserve"> Изучаем отделы магазина».</w:t>
      </w:r>
      <w:r w:rsidR="004C1540" w:rsidRPr="00256E60">
        <w:rPr>
          <w:sz w:val="27"/>
          <w:szCs w:val="27"/>
        </w:rPr>
        <w:t xml:space="preserve">  Игра «Где хранятся деньги?» Задание «Помоги Буратино разложить монеты в порядке возрастания».</w:t>
      </w:r>
    </w:p>
    <w:sectPr w:rsidR="004F1DC1" w:rsidRPr="00256E60" w:rsidSect="00B37B6A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2D"/>
    <w:rsid w:val="00256E60"/>
    <w:rsid w:val="00291105"/>
    <w:rsid w:val="004954CB"/>
    <w:rsid w:val="004C1540"/>
    <w:rsid w:val="004F1DC1"/>
    <w:rsid w:val="006C0B77"/>
    <w:rsid w:val="008242FF"/>
    <w:rsid w:val="00870751"/>
    <w:rsid w:val="00922C48"/>
    <w:rsid w:val="009D502D"/>
    <w:rsid w:val="00B37B6A"/>
    <w:rsid w:val="00B915B7"/>
    <w:rsid w:val="00DA4643"/>
    <w:rsid w:val="00DB0EB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0798"/>
  <w15:chartTrackingRefBased/>
  <w15:docId w15:val="{8372FC74-5A34-49FE-A3E6-6BE716D3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2025-02-10T07:19:00Z</dcterms:created>
  <dcterms:modified xsi:type="dcterms:W3CDTF">2025-02-10T07:37:00Z</dcterms:modified>
</cp:coreProperties>
</file>