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92A0E" w14:textId="590C612B" w:rsidR="00C335E6" w:rsidRPr="004D42A9" w:rsidRDefault="00C335E6" w:rsidP="003E3C9B">
      <w:pPr>
        <w:jc w:val="both"/>
        <w:rPr>
          <w:rFonts w:ascii="Times New Roman" w:hAnsi="Times New Roman" w:cs="Times New Roman"/>
          <w:b/>
          <w:bCs/>
          <w:color w:val="FF0000"/>
          <w:sz w:val="32"/>
          <w:szCs w:val="32"/>
        </w:rPr>
      </w:pPr>
      <w:r w:rsidRPr="004D42A9">
        <w:rPr>
          <w:rFonts w:ascii="Times New Roman" w:hAnsi="Times New Roman" w:cs="Times New Roman"/>
          <w:b/>
          <w:bCs/>
          <w:color w:val="FF0000"/>
          <w:sz w:val="32"/>
          <w:szCs w:val="32"/>
        </w:rPr>
        <w:t xml:space="preserve">                                  </w:t>
      </w:r>
      <w:r w:rsidR="003E3C9B" w:rsidRPr="004D42A9">
        <w:rPr>
          <w:rFonts w:ascii="Times New Roman" w:hAnsi="Times New Roman" w:cs="Times New Roman"/>
          <w:b/>
          <w:bCs/>
          <w:color w:val="FF0000"/>
          <w:sz w:val="32"/>
          <w:szCs w:val="32"/>
        </w:rPr>
        <w:t>Консультация для родителей</w:t>
      </w:r>
    </w:p>
    <w:p w14:paraId="48C54405" w14:textId="060C5FA3" w:rsidR="003E3C9B" w:rsidRPr="004D42A9" w:rsidRDefault="00C335E6" w:rsidP="003E3C9B">
      <w:pPr>
        <w:jc w:val="both"/>
        <w:rPr>
          <w:rFonts w:ascii="Times New Roman" w:hAnsi="Times New Roman" w:cs="Times New Roman"/>
          <w:b/>
          <w:bCs/>
          <w:color w:val="00B050"/>
          <w:sz w:val="36"/>
          <w:szCs w:val="36"/>
        </w:rPr>
      </w:pPr>
      <w:r w:rsidRPr="004D42A9">
        <w:rPr>
          <w:rFonts w:ascii="Times New Roman" w:hAnsi="Times New Roman" w:cs="Times New Roman"/>
          <w:b/>
          <w:bCs/>
          <w:color w:val="00B050"/>
          <w:sz w:val="36"/>
          <w:szCs w:val="36"/>
        </w:rPr>
        <w:t xml:space="preserve">                 </w:t>
      </w:r>
      <w:r w:rsidR="003E3C9B" w:rsidRPr="004D42A9">
        <w:rPr>
          <w:rFonts w:ascii="Times New Roman" w:hAnsi="Times New Roman" w:cs="Times New Roman"/>
          <w:b/>
          <w:bCs/>
          <w:color w:val="00B050"/>
          <w:sz w:val="36"/>
          <w:szCs w:val="36"/>
        </w:rPr>
        <w:t xml:space="preserve"> «Портрет будущего</w:t>
      </w:r>
      <w:r w:rsidR="004D42A9">
        <w:rPr>
          <w:rFonts w:ascii="Times New Roman" w:hAnsi="Times New Roman" w:cs="Times New Roman"/>
          <w:b/>
          <w:bCs/>
          <w:color w:val="00B050"/>
          <w:sz w:val="36"/>
          <w:szCs w:val="36"/>
        </w:rPr>
        <w:t xml:space="preserve"> п</w:t>
      </w:r>
      <w:bookmarkStart w:id="0" w:name="_GoBack"/>
      <w:bookmarkEnd w:id="0"/>
      <w:r w:rsidR="004D42A9">
        <w:rPr>
          <w:rFonts w:ascii="Times New Roman" w:hAnsi="Times New Roman" w:cs="Times New Roman"/>
          <w:b/>
          <w:bCs/>
          <w:color w:val="00B050"/>
          <w:sz w:val="36"/>
          <w:szCs w:val="36"/>
        </w:rPr>
        <w:t>ервоклассника</w:t>
      </w:r>
      <w:r w:rsidR="003E3C9B" w:rsidRPr="004D42A9">
        <w:rPr>
          <w:rFonts w:ascii="Times New Roman" w:hAnsi="Times New Roman" w:cs="Times New Roman"/>
          <w:b/>
          <w:bCs/>
          <w:color w:val="00B050"/>
          <w:sz w:val="36"/>
          <w:szCs w:val="36"/>
        </w:rPr>
        <w:t>»</w:t>
      </w:r>
    </w:p>
    <w:p w14:paraId="52CF5C57" w14:textId="2EC8046A"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Дошкольное детство — большой отрезок жизни ребенка. Этот возраст является прямым продолжением раннего возраста в плане общей</w:t>
      </w:r>
      <w:r w:rsidR="00C335E6" w:rsidRPr="004D42A9">
        <w:rPr>
          <w:rFonts w:ascii="Times New Roman" w:hAnsi="Times New Roman" w:cs="Times New Roman"/>
          <w:sz w:val="32"/>
          <w:szCs w:val="32"/>
        </w:rPr>
        <w:t xml:space="preserve"> </w:t>
      </w:r>
      <w:proofErr w:type="spellStart"/>
      <w:r w:rsidRPr="004D42A9">
        <w:rPr>
          <w:rFonts w:ascii="Times New Roman" w:hAnsi="Times New Roman" w:cs="Times New Roman"/>
          <w:sz w:val="32"/>
          <w:szCs w:val="32"/>
        </w:rPr>
        <w:t>сензитивности</w:t>
      </w:r>
      <w:proofErr w:type="spellEnd"/>
      <w:r w:rsidRPr="004D42A9">
        <w:rPr>
          <w:rFonts w:ascii="Times New Roman" w:hAnsi="Times New Roman" w:cs="Times New Roman"/>
          <w:sz w:val="32"/>
          <w:szCs w:val="32"/>
        </w:rPr>
        <w:t>,</w:t>
      </w:r>
      <w:r w:rsidR="00C335E6" w:rsidRPr="004D42A9">
        <w:rPr>
          <w:rFonts w:ascii="Times New Roman" w:hAnsi="Times New Roman" w:cs="Times New Roman"/>
          <w:sz w:val="32"/>
          <w:szCs w:val="32"/>
        </w:rPr>
        <w:t xml:space="preserve"> </w:t>
      </w:r>
      <w:r w:rsidRPr="004D42A9">
        <w:rPr>
          <w:rFonts w:ascii="Times New Roman" w:hAnsi="Times New Roman" w:cs="Times New Roman"/>
          <w:sz w:val="32"/>
          <w:szCs w:val="32"/>
        </w:rPr>
        <w:t>осуществляемой неудержимостью онтогенетического потенциала к развитию.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w:t>
      </w:r>
    </w:p>
    <w:p w14:paraId="78165E5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В развитии малышей дошкольного возраста обязательно нужно учитывать огромное количество разнообразных аспектов. Однако специалисты выделяют пять основных элементов, на которые родителям нужно обратить наиболее пристальное внимание и гармонично развивать их как на протяжении всего этапа подготовки ребенка к школе:</w:t>
      </w:r>
    </w:p>
    <w:p w14:paraId="0D2EA05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Психическое развитие.</w:t>
      </w:r>
    </w:p>
    <w:p w14:paraId="50CA67B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Эмоциональное развитие.</w:t>
      </w:r>
    </w:p>
    <w:p w14:paraId="7FF9110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Познавательное развитие.</w:t>
      </w:r>
    </w:p>
    <w:p w14:paraId="110FDD18"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Речевое развитие.</w:t>
      </w:r>
    </w:p>
    <w:p w14:paraId="28A18C34"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Физическое развитие.</w:t>
      </w:r>
    </w:p>
    <w:p w14:paraId="588C805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 е. ребенка, поступающего в 1 класс, согласно ФГОС – федеральному государственному образовательному стандарту.</w:t>
      </w:r>
    </w:p>
    <w:p w14:paraId="2124F841"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Что должен знать и уметь ребенок, идущий в первый класс школы?</w:t>
      </w:r>
    </w:p>
    <w:p w14:paraId="22549D3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14:paraId="2321463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Итак, что должен знать и уметь будущий первоклассник, в различных областях?</w:t>
      </w:r>
    </w:p>
    <w:p w14:paraId="4E906F8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Общий кругозор</w:t>
      </w:r>
    </w:p>
    <w:p w14:paraId="1613279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7-летний ребенок уже достаточно развит, чтобы без запинки назвать:</w:t>
      </w:r>
    </w:p>
    <w:p w14:paraId="77E2C9B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свое имя, фамилию и отчество;</w:t>
      </w:r>
    </w:p>
    <w:p w14:paraId="52621121"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свой возраст и дату рождения;</w:t>
      </w:r>
    </w:p>
    <w:p w14:paraId="1738051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фамилию, имя и отчество родителей, их род занятий и место работы;</w:t>
      </w:r>
    </w:p>
    <w:p w14:paraId="5B29197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имена других членов семьи и кем они ему приходятся;</w:t>
      </w:r>
    </w:p>
    <w:p w14:paraId="52C3456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свой адрес – город/поселок/деревню, улицу, дом, подъезд, этаж, квартиру – и номер домашнего телефона (если есть);</w:t>
      </w:r>
    </w:p>
    <w:p w14:paraId="284A18F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страну, в которой живет, и ее столицу;</w:t>
      </w:r>
    </w:p>
    <w:p w14:paraId="3DADB84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основные достопримечательности своего города/поселка/деревни;</w:t>
      </w:r>
    </w:p>
    <w:p w14:paraId="4C83DDED"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основные цвета и их оттенки;</w:t>
      </w:r>
    </w:p>
    <w:p w14:paraId="79E5AE4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части тела человека;</w:t>
      </w:r>
    </w:p>
    <w:p w14:paraId="7B5BCA2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предметы одежды, обуви, головные уборы (и понимать разницу между ними);</w:t>
      </w:r>
    </w:p>
    <w:p w14:paraId="0B68589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профессии, виды спорта;</w:t>
      </w:r>
    </w:p>
    <w:p w14:paraId="3D1BB23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виды наземного, водного, воздушного транспорта;</w:t>
      </w:r>
    </w:p>
    <w:p w14:paraId="6A917AA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известные русские народные сказки;</w:t>
      </w:r>
    </w:p>
    <w:p w14:paraId="6A1BC7E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 великих русских поэтов и писателей (Пушкин А. С., Толстой Л. Н., Тютчев Ф. И., Есенин С. А. и др.) и их самые известные произведения.</w:t>
      </w:r>
    </w:p>
    <w:p w14:paraId="46D1350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w:t>
      </w:r>
    </w:p>
    <w:p w14:paraId="62EBF8ED"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Развитие речи (русский язык, подготовка к освоению грамоты)</w:t>
      </w:r>
    </w:p>
    <w:p w14:paraId="11B97C7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Уровень развития речи является основой для последующего овладения грамотой – т. е. для чтения и письма. Будущий первоклассник должен уметь:</w:t>
      </w:r>
    </w:p>
    <w:p w14:paraId="13E85E9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четко произносить все звуки, иметь хорошую артикуляцию;</w:t>
      </w:r>
    </w:p>
    <w:p w14:paraId="548252C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выделять определенный звук в слове интонацией;</w:t>
      </w:r>
    </w:p>
    <w:p w14:paraId="26AF4AE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определять место звука в слове (находится в начале, середине или конце слова);</w:t>
      </w:r>
    </w:p>
    <w:p w14:paraId="2DDA58BD"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определять количество и последовательность звуков в коротких словах («дом», «сани», «кошка»);</w:t>
      </w:r>
    </w:p>
    <w:p w14:paraId="2C8B210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произносить слова по слогам с хлопками или притопами;</w:t>
      </w:r>
    </w:p>
    <w:p w14:paraId="707FDA1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14:paraId="73DFAE6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различать единственное и множественное число, живое и неживое, женский и мужской род;</w:t>
      </w:r>
    </w:p>
    <w:p w14:paraId="673288D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разницу между гласными и согласными звуками;</w:t>
      </w:r>
    </w:p>
    <w:p w14:paraId="18B8C82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называть группу предметов обобщающим словом (чашка, ложка, тарелка – это посуда);</w:t>
      </w:r>
    </w:p>
    <w:p w14:paraId="03E4039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отвечать на вопросы и уметь их задавать;</w:t>
      </w:r>
    </w:p>
    <w:p w14:paraId="5D69CBB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составлять рассказ по картинке;</w:t>
      </w:r>
    </w:p>
    <w:p w14:paraId="3EB9C104"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 последовательно и подробно пересказывать знакомый сюжет (например, сказку) или только что прослушанный рассказ;</w:t>
      </w:r>
    </w:p>
    <w:p w14:paraId="772E887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понимать многозначность слов, называть слово со значением, противоположным значению заданного слова;</w:t>
      </w:r>
    </w:p>
    <w:p w14:paraId="4F376C5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сказать несколько предложений о заданном предмете;</w:t>
      </w:r>
    </w:p>
    <w:p w14:paraId="1C45324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составлять предложение из 3-5 предложенных слов;</w:t>
      </w:r>
    </w:p>
    <w:p w14:paraId="25A6CFB8"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различать тексты по жанру – стихотворение, рассказ, сказка;</w:t>
      </w:r>
    </w:p>
    <w:p w14:paraId="0B7B9E5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заучивать наизусть и выразительно рассказывать небольшие стихотворения;</w:t>
      </w:r>
    </w:p>
    <w:p w14:paraId="20761094"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отгадывать загадки.</w:t>
      </w:r>
    </w:p>
    <w:p w14:paraId="6C66AE3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 п. 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 п.); «угадай слово» (водящий должен угадать слово по описанию нескольких игроков) и многие другие.</w:t>
      </w:r>
    </w:p>
    <w:p w14:paraId="3A376E5E" w14:textId="77777777" w:rsidR="003E3C9B" w:rsidRPr="004D42A9" w:rsidRDefault="003E3C9B" w:rsidP="00C335E6">
      <w:pPr>
        <w:jc w:val="both"/>
        <w:rPr>
          <w:rFonts w:ascii="Times New Roman" w:hAnsi="Times New Roman" w:cs="Times New Roman"/>
          <w:b/>
          <w:bCs/>
          <w:color w:val="00B0F0"/>
          <w:sz w:val="32"/>
          <w:szCs w:val="32"/>
        </w:rPr>
      </w:pPr>
      <w:r w:rsidRPr="004D42A9">
        <w:rPr>
          <w:rFonts w:ascii="Times New Roman" w:hAnsi="Times New Roman" w:cs="Times New Roman"/>
          <w:b/>
          <w:bCs/>
          <w:color w:val="00B0F0"/>
          <w:sz w:val="32"/>
          <w:szCs w:val="32"/>
        </w:rPr>
        <w:t>Математика, счет</w:t>
      </w:r>
    </w:p>
    <w:p w14:paraId="7B91F11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14:paraId="28DA5972"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цифры от 0 до 9;</w:t>
      </w:r>
    </w:p>
    <w:p w14:paraId="5BA6217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уметь называть числа в пределах 10 в прямом и обратном порядке (от 5 до 9, от 8 до 4 и т. п.);</w:t>
      </w:r>
    </w:p>
    <w:p w14:paraId="0F5F7F4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 уметь называть число в пределах 10, предшествующее названному и следующее за ним;</w:t>
      </w:r>
    </w:p>
    <w:p w14:paraId="5DA333A4"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понимать смысл знаков «+», «–», «=», «&gt;», «&lt;» и уметь сравнивать числа от 0 до 10 (2&lt;6, 9=9, 8&gt;3);</w:t>
      </w:r>
    </w:p>
    <w:p w14:paraId="5900FAC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уметь обозначить количество предметов с помощью цифр;</w:t>
      </w:r>
    </w:p>
    <w:p w14:paraId="15A1D38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уметь сравнить количество предметов в двух группах;</w:t>
      </w:r>
    </w:p>
    <w:p w14:paraId="7C3D9C9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решать и составлять простые задачи на сложение и вычитание в пределах 10;</w:t>
      </w:r>
    </w:p>
    <w:p w14:paraId="62AD3AE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названия геометрических фигур (круг, квадрат, треугольник, прямоугольник, овал, ромб);</w:t>
      </w:r>
    </w:p>
    <w:p w14:paraId="2ABA697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уметь сравнивать предметы по размеру, форме, цвету и группировать их по этому признаку;</w:t>
      </w:r>
    </w:p>
    <w:p w14:paraId="4C6DE6F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ориентироваться в понятиях «лево-право-вверху-внизу», «перед», «между», «за» на листе бумаге в клетку и в пространстве.</w:t>
      </w:r>
    </w:p>
    <w:p w14:paraId="2F430DB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14:paraId="3A71F9D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Моторика, подготовка руки к письму</w:t>
      </w:r>
    </w:p>
    <w:p w14:paraId="418AE7E7" w14:textId="77777777" w:rsidR="003E3C9B" w:rsidRPr="004D42A9" w:rsidRDefault="003E3C9B" w:rsidP="00C335E6">
      <w:pPr>
        <w:jc w:val="both"/>
        <w:rPr>
          <w:rFonts w:ascii="Times New Roman" w:hAnsi="Times New Roman" w:cs="Times New Roman"/>
          <w:color w:val="FF0000"/>
          <w:sz w:val="32"/>
          <w:szCs w:val="32"/>
        </w:rPr>
      </w:pPr>
      <w:r w:rsidRPr="004D42A9">
        <w:rPr>
          <w:rFonts w:ascii="Times New Roman" w:hAnsi="Times New Roman" w:cs="Times New Roman"/>
          <w:color w:val="FF0000"/>
          <w:sz w:val="32"/>
          <w:szCs w:val="32"/>
        </w:rPr>
        <w:t>Будущий первоклассник должен уметь:</w:t>
      </w:r>
    </w:p>
    <w:p w14:paraId="08EF5C3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правильно держать карандаш, ручку, кисточку;</w:t>
      </w:r>
    </w:p>
    <w:p w14:paraId="61B2696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складывать геометрические фигуры из счетных палочек, складывать фигуры по образцу;</w:t>
      </w:r>
    </w:p>
    <w:p w14:paraId="148254B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рисовать геометрические фигуры, животных, людей;</w:t>
      </w:r>
    </w:p>
    <w:p w14:paraId="66F877B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закрашивать карандашом и штриховать фигуры, не выходя за контуры;</w:t>
      </w:r>
    </w:p>
    <w:p w14:paraId="6516CBF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 проводить без линейки прямую горизонтальную или вертикальную линию;</w:t>
      </w:r>
    </w:p>
    <w:p w14:paraId="369C1DB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писать по образцу печатные буквы;</w:t>
      </w:r>
    </w:p>
    <w:p w14:paraId="1E2DFFC1"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14:paraId="65B96102"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лепить из пластилина и глины;</w:t>
      </w:r>
    </w:p>
    <w:p w14:paraId="13CB780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клеить и делать аппликации из цветной бумаги.</w:t>
      </w:r>
    </w:p>
    <w:p w14:paraId="7FC8400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xml:space="preserve">- 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4D42A9">
        <w:rPr>
          <w:rFonts w:ascii="Times New Roman" w:hAnsi="Times New Roman" w:cs="Times New Roman"/>
          <w:sz w:val="32"/>
          <w:szCs w:val="32"/>
        </w:rPr>
        <w:t>пазлы</w:t>
      </w:r>
      <w:proofErr w:type="spellEnd"/>
      <w:r w:rsidRPr="004D42A9">
        <w:rPr>
          <w:rFonts w:ascii="Times New Roman" w:hAnsi="Times New Roman" w:cs="Times New Roman"/>
          <w:sz w:val="32"/>
          <w:szCs w:val="32"/>
        </w:rPr>
        <w:t>, создавайте вместе украшения и поделки – благо что пособий по развитию мелкой моторики сейчас существует огромное количество.</w:t>
      </w:r>
    </w:p>
    <w:p w14:paraId="404DB2D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Должен ли первоклассник уметь читать?</w:t>
      </w:r>
    </w:p>
    <w:p w14:paraId="7FD3FCE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14:paraId="029B5A8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14:paraId="1CEDCBA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14:paraId="69A9DBB8"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14:paraId="345F18D5" w14:textId="77777777" w:rsidR="003E3C9B" w:rsidRPr="004D42A9" w:rsidRDefault="003E3C9B" w:rsidP="00C335E6">
      <w:pPr>
        <w:jc w:val="both"/>
        <w:rPr>
          <w:rFonts w:ascii="Times New Roman" w:hAnsi="Times New Roman" w:cs="Times New Roman"/>
          <w:color w:val="00B0F0"/>
          <w:sz w:val="32"/>
          <w:szCs w:val="32"/>
        </w:rPr>
      </w:pPr>
      <w:r w:rsidRPr="004D42A9">
        <w:rPr>
          <w:rFonts w:ascii="Times New Roman" w:hAnsi="Times New Roman" w:cs="Times New Roman"/>
          <w:color w:val="00B0F0"/>
          <w:sz w:val="32"/>
          <w:szCs w:val="32"/>
        </w:rPr>
        <w:t>Окружающий мир</w:t>
      </w:r>
    </w:p>
    <w:p w14:paraId="3F4867F0"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Рассмотрим, что должен знать первоклассник, идя в школу, об окружающем мире. Ребенку необходимо:</w:t>
      </w:r>
    </w:p>
    <w:p w14:paraId="57C843B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различать домашних и диких животных, уметь называть детенышей животных, знать, какие животные обитают на юге, а какие – на севере;</w:t>
      </w:r>
    </w:p>
    <w:p w14:paraId="38DBBCE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называть несколько зимующих и перелетных птиц, различать птиц по внешнему виду (дятел, воробей, голубь, ворона и т. д.);</w:t>
      </w:r>
    </w:p>
    <w:p w14:paraId="60EA741B"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и различать растения, характерные для родного края, и называть их особенности (ель, береза, сосна, лиственница, подсолнух, клевер, ромашка и т. п.);</w:t>
      </w:r>
    </w:p>
    <w:p w14:paraId="1D7524A0"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названия 2-3 комнатных растений;</w:t>
      </w:r>
    </w:p>
    <w:p w14:paraId="320AC86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знать названия овощей, фруктов, ягод;</w:t>
      </w:r>
    </w:p>
    <w:p w14:paraId="62B796D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иметь представление о различных природных явлениях;</w:t>
      </w:r>
    </w:p>
    <w:p w14:paraId="3822E4D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xml:space="preserve">- называть в правильной последовательности – дни недели, месяцы, времена года, а также знать основные приметы каждого времени </w:t>
      </w:r>
      <w:r w:rsidRPr="004D42A9">
        <w:rPr>
          <w:rFonts w:ascii="Times New Roman" w:hAnsi="Times New Roman" w:cs="Times New Roman"/>
          <w:sz w:val="32"/>
          <w:szCs w:val="32"/>
        </w:rPr>
        <w:lastRenderedPageBreak/>
        <w:t>года (весна – распускаются почки на деревьях, тает снег, появляются первые цветы, стихи и загадки о временах года.</w:t>
      </w:r>
    </w:p>
    <w:p w14:paraId="2DB1D610" w14:textId="77777777" w:rsidR="003E3C9B" w:rsidRPr="004D42A9" w:rsidRDefault="003E3C9B" w:rsidP="00C335E6">
      <w:pPr>
        <w:jc w:val="both"/>
        <w:rPr>
          <w:rFonts w:ascii="Times New Roman" w:hAnsi="Times New Roman" w:cs="Times New Roman"/>
          <w:color w:val="FF0000"/>
          <w:sz w:val="32"/>
          <w:szCs w:val="32"/>
        </w:rPr>
      </w:pPr>
      <w:r w:rsidRPr="004D42A9">
        <w:rPr>
          <w:rFonts w:ascii="Times New Roman" w:hAnsi="Times New Roman" w:cs="Times New Roman"/>
          <w:color w:val="FF0000"/>
          <w:sz w:val="32"/>
          <w:szCs w:val="32"/>
        </w:rPr>
        <w:t>Что еще должен уметь будущий первоклассник?</w:t>
      </w:r>
    </w:p>
    <w:p w14:paraId="1A6DE201"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14:paraId="04841111" w14:textId="77777777" w:rsidR="003E3C9B" w:rsidRPr="004D42A9" w:rsidRDefault="003E3C9B" w:rsidP="00C335E6">
      <w:pPr>
        <w:jc w:val="both"/>
        <w:rPr>
          <w:rFonts w:ascii="Times New Roman" w:hAnsi="Times New Roman" w:cs="Times New Roman"/>
          <w:color w:val="FF0000"/>
          <w:sz w:val="32"/>
          <w:szCs w:val="32"/>
        </w:rPr>
      </w:pPr>
      <w:r w:rsidRPr="004D42A9">
        <w:rPr>
          <w:rFonts w:ascii="Times New Roman" w:hAnsi="Times New Roman" w:cs="Times New Roman"/>
          <w:color w:val="FF0000"/>
          <w:sz w:val="32"/>
          <w:szCs w:val="32"/>
        </w:rPr>
        <w:t>Итак, что еще должен уметь ребенок, идя в школу:</w:t>
      </w:r>
    </w:p>
    <w:p w14:paraId="598F5E5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Понимать и точно выполнять задания взрослого из 5-6 команд.</w:t>
      </w:r>
    </w:p>
    <w:p w14:paraId="6C230D0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Действовать по образцу.</w:t>
      </w:r>
    </w:p>
    <w:p w14:paraId="17B825E2"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14:paraId="0E91FC4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Видеть причинно-следственные связи между явлениями.</w:t>
      </w:r>
    </w:p>
    <w:p w14:paraId="1188444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Внимательно, не отвлекаясь, слушать или заниматься монотонной деятельностью 30-35 минут.</w:t>
      </w:r>
    </w:p>
    <w:p w14:paraId="33B1184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Запоминать и называть по памяти фигуры, слова, картинки, символы, цифры (6-10 штук).</w:t>
      </w:r>
    </w:p>
    <w:p w14:paraId="2BFC977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Сохранять правильную осанку, сидя за партой в течение 30-35 минут.</w:t>
      </w:r>
    </w:p>
    <w:p w14:paraId="144B4A89"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Выполнять основные физические упражнения (приседания, прыжки, наклоны и пр., играть в простые спортивные игры.</w:t>
      </w:r>
    </w:p>
    <w:p w14:paraId="277713E2"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Без стеснения находиться в коллективе детей и взрослых.</w:t>
      </w:r>
    </w:p>
    <w:p w14:paraId="1E427BB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Уметь вежливо общаться с взрослыми: здороваться («Здравствуйте», а не «Здрасьте» или «Привет», прощаться, не перебивать, правильно просить о помощи (говорить: «Пожалуйста») и благодарить за оказанную помощь, извиняться при необходимости.</w:t>
      </w:r>
    </w:p>
    <w:p w14:paraId="77915201"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lastRenderedPageBreak/>
        <w:t>- 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14:paraId="1D03DC7D"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Разговаривать спокойно, без крика и лишних эмоций.</w:t>
      </w:r>
    </w:p>
    <w:p w14:paraId="382E5F1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14:paraId="660280E4"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Ориентироваться во времени.</w:t>
      </w:r>
    </w:p>
    <w:p w14:paraId="0917A9F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При необходимости обращаться за медицинской помощью.</w:t>
      </w:r>
    </w:p>
    <w:p w14:paraId="6BE0E56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Каким должен быть будущий первоклассник по ФГОС?</w:t>
      </w:r>
    </w:p>
    <w:p w14:paraId="2DCCF3B0"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Федеральный государственный образовательный стандарт (ФГОС) дошкольного образования определяет «портрет» выпускника ДОУ, а, следовательно,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p>
    <w:p w14:paraId="2AAD6FF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Физически развитый, овладевший основными культурно-гигиеническими навыками</w:t>
      </w:r>
    </w:p>
    <w:p w14:paraId="5AAE40E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14:paraId="69FDEC9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Любознательный, активный, интересуется новым, неизвестным в окружающем мире</w:t>
      </w:r>
      <w:proofErr w:type="gramStart"/>
      <w:r w:rsidRPr="004D42A9">
        <w:rPr>
          <w:rFonts w:ascii="Times New Roman" w:hAnsi="Times New Roman" w:cs="Times New Roman"/>
          <w:sz w:val="32"/>
          <w:szCs w:val="32"/>
        </w:rPr>
        <w:t xml:space="preserve"> И</w:t>
      </w:r>
      <w:proofErr w:type="gramEnd"/>
      <w:r w:rsidRPr="004D42A9">
        <w:rPr>
          <w:rFonts w:ascii="Times New Roman" w:hAnsi="Times New Roman" w:cs="Times New Roman"/>
          <w:sz w:val="32"/>
          <w:szCs w:val="32"/>
        </w:rPr>
        <w:t xml:space="preserve">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w:t>
      </w:r>
      <w:r w:rsidRPr="004D42A9">
        <w:rPr>
          <w:rFonts w:ascii="Times New Roman" w:hAnsi="Times New Roman" w:cs="Times New Roman"/>
          <w:sz w:val="32"/>
          <w:szCs w:val="32"/>
        </w:rPr>
        <w:lastRenderedPageBreak/>
        <w:t>Принимает живое, заинтересованное участие в образовательном процессе.</w:t>
      </w:r>
    </w:p>
    <w:p w14:paraId="4D6B0A11" w14:textId="77777777" w:rsidR="003E3C9B" w:rsidRPr="004D42A9" w:rsidRDefault="003E3C9B" w:rsidP="00C335E6">
      <w:pPr>
        <w:jc w:val="both"/>
        <w:rPr>
          <w:rFonts w:ascii="Times New Roman" w:hAnsi="Times New Roman" w:cs="Times New Roman"/>
          <w:color w:val="FF0000"/>
          <w:sz w:val="32"/>
          <w:szCs w:val="32"/>
        </w:rPr>
      </w:pPr>
      <w:r w:rsidRPr="004D42A9">
        <w:rPr>
          <w:rFonts w:ascii="Times New Roman" w:hAnsi="Times New Roman" w:cs="Times New Roman"/>
          <w:color w:val="FF0000"/>
          <w:sz w:val="32"/>
          <w:szCs w:val="32"/>
        </w:rPr>
        <w:t>Эмоционально отзывчивый</w:t>
      </w:r>
    </w:p>
    <w:p w14:paraId="1E6E0F8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14:paraId="7F55C630" w14:textId="77777777" w:rsidR="003E3C9B" w:rsidRPr="004D42A9" w:rsidRDefault="003E3C9B" w:rsidP="00C335E6">
      <w:pPr>
        <w:jc w:val="both"/>
        <w:rPr>
          <w:rFonts w:ascii="Times New Roman" w:hAnsi="Times New Roman" w:cs="Times New Roman"/>
          <w:sz w:val="32"/>
          <w:szCs w:val="32"/>
        </w:rPr>
      </w:pPr>
      <w:proofErr w:type="gramStart"/>
      <w:r w:rsidRPr="004D42A9">
        <w:rPr>
          <w:rFonts w:ascii="Times New Roman" w:hAnsi="Times New Roman" w:cs="Times New Roman"/>
          <w:sz w:val="32"/>
          <w:szCs w:val="32"/>
        </w:rPr>
        <w:t>Овладевший</w:t>
      </w:r>
      <w:proofErr w:type="gramEnd"/>
      <w:r w:rsidRPr="004D42A9">
        <w:rPr>
          <w:rFonts w:ascii="Times New Roman" w:hAnsi="Times New Roman" w:cs="Times New Roman"/>
          <w:sz w:val="32"/>
          <w:szCs w:val="32"/>
        </w:rPr>
        <w:t xml:space="preserve"> средствами общения и способами взаимодействия с взрослыми и сверстниками</w:t>
      </w:r>
    </w:p>
    <w:p w14:paraId="18A12915"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14:paraId="79B1D80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Способный управлять своим поведением и планировать свои действия, направленные на достижение конкретной цели</w:t>
      </w:r>
    </w:p>
    <w:p w14:paraId="36B976BC"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Ребенок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14:paraId="040CDD3F"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Способный решать интеллектуальные и личностные задачи (проблемы, адекватные возрасту</w:t>
      </w:r>
    </w:p>
    <w:p w14:paraId="7C907048"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w:t>
      </w:r>
      <w:r w:rsidRPr="004D42A9">
        <w:rPr>
          <w:rFonts w:ascii="Times New Roman" w:hAnsi="Times New Roman" w:cs="Times New Roman"/>
          <w:sz w:val="32"/>
          <w:szCs w:val="32"/>
        </w:rPr>
        <w:lastRenderedPageBreak/>
        <w:t>(проблем). Ребенок способен предложить собственный замысел и воплотить его в рисунке, постройке, рассказе и др.</w:t>
      </w:r>
    </w:p>
    <w:p w14:paraId="4C30756A"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Имеющий первичные представления о себе, семье, обществе, государстве, мире и природе</w:t>
      </w:r>
    </w:p>
    <w:p w14:paraId="7A1535B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14:paraId="1ABA1E33"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Овладевший универсальными предпосылками учебной деятельности</w:t>
      </w:r>
    </w:p>
    <w:p w14:paraId="71253BE7"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Обладающий умениями работать по правилу и образцу, слушать взрослого и выполнять его инструкции.</w:t>
      </w:r>
    </w:p>
    <w:p w14:paraId="3C7801A8"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Овладевший необходимыми умениями и навыками</w:t>
      </w:r>
    </w:p>
    <w:p w14:paraId="62E463D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У ребенка сформированы умения и навыки, необходимые для осуществления различных видов детской деятельности.</w:t>
      </w:r>
    </w:p>
    <w:p w14:paraId="6ED833AE"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w:t>
      </w:r>
    </w:p>
    <w:p w14:paraId="774399F6" w14:textId="77777777" w:rsidR="003E3C9B" w:rsidRPr="004D42A9" w:rsidRDefault="003E3C9B" w:rsidP="00C335E6">
      <w:pPr>
        <w:jc w:val="both"/>
        <w:rPr>
          <w:rFonts w:ascii="Times New Roman" w:hAnsi="Times New Roman" w:cs="Times New Roman"/>
          <w:sz w:val="32"/>
          <w:szCs w:val="32"/>
        </w:rPr>
      </w:pPr>
      <w:r w:rsidRPr="004D42A9">
        <w:rPr>
          <w:rFonts w:ascii="Times New Roman" w:hAnsi="Times New Roman" w:cs="Times New Roman"/>
          <w:sz w:val="32"/>
          <w:szCs w:val="32"/>
        </w:rPr>
        <w:t>Верьте в успех своего будущего первоклассника и вселяйте эту уверенность в него самого!</w:t>
      </w:r>
    </w:p>
    <w:p w14:paraId="3131E012" w14:textId="77777777" w:rsidR="005874C5" w:rsidRPr="004D42A9" w:rsidRDefault="004D42A9" w:rsidP="00C335E6">
      <w:pPr>
        <w:jc w:val="both"/>
        <w:rPr>
          <w:rFonts w:ascii="Times New Roman" w:hAnsi="Times New Roman" w:cs="Times New Roman"/>
          <w:sz w:val="32"/>
          <w:szCs w:val="32"/>
        </w:rPr>
      </w:pPr>
    </w:p>
    <w:sectPr w:rsidR="005874C5" w:rsidRPr="004D42A9" w:rsidSect="004D42A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48"/>
    <w:rsid w:val="003E3C9B"/>
    <w:rsid w:val="004D42A9"/>
    <w:rsid w:val="006D5148"/>
    <w:rsid w:val="00890448"/>
    <w:rsid w:val="00BD1928"/>
    <w:rsid w:val="00C33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2507</Words>
  <Characters>14294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subdirect</cp:lastModifiedBy>
  <cp:revision>6</cp:revision>
  <dcterms:created xsi:type="dcterms:W3CDTF">2021-07-12T04:52:00Z</dcterms:created>
  <dcterms:modified xsi:type="dcterms:W3CDTF">2023-09-13T13:44:00Z</dcterms:modified>
</cp:coreProperties>
</file>