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9C07B3" w:rsidRPr="008D6D23" w:rsidRDefault="00830158" w:rsidP="008D6D23">
      <w:pPr>
        <w:rPr>
          <w:b/>
          <w:bCs/>
          <w:i/>
          <w:iCs/>
          <w:sz w:val="24"/>
          <w:szCs w:val="24"/>
        </w:rPr>
      </w:pPr>
      <w:bookmarkStart w:id="0" w:name="_Hlk72779772"/>
      <w:r>
        <w:rPr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-525780</wp:posOffset>
            </wp:positionH>
            <wp:positionV relativeFrom="paragraph">
              <wp:posOffset>-464185</wp:posOffset>
            </wp:positionV>
            <wp:extent cx="7391400" cy="105537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фон для опытов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1055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7B3" w:rsidRPr="008D6D23">
        <w:rPr>
          <w:b/>
          <w:bCs/>
          <w:i/>
          <w:iCs/>
          <w:sz w:val="24"/>
          <w:szCs w:val="24"/>
        </w:rPr>
        <w:t>Консультация для воспитателей</w:t>
      </w:r>
      <w:bookmarkEnd w:id="0"/>
    </w:p>
    <w:p w:rsidR="009C07B3" w:rsidRPr="008D6D23" w:rsidRDefault="009C07B3" w:rsidP="008D6D23">
      <w:pPr>
        <w:spacing w:after="0"/>
        <w:jc w:val="right"/>
        <w:rPr>
          <w:rFonts w:ascii="Monotype Corsiva" w:hAnsi="Monotype Corsiva"/>
          <w:b/>
          <w:bCs/>
          <w:i/>
          <w:iCs/>
          <w:sz w:val="32"/>
          <w:szCs w:val="32"/>
        </w:rPr>
      </w:pPr>
      <w:r w:rsidRPr="008D6D23">
        <w:rPr>
          <w:rFonts w:ascii="Monotype Corsiva" w:hAnsi="Monotype Corsiva"/>
          <w:b/>
          <w:bCs/>
          <w:i/>
          <w:iCs/>
          <w:sz w:val="32"/>
          <w:szCs w:val="32"/>
        </w:rPr>
        <w:t xml:space="preserve">«Самое лучшее открытие- то, Которое ребенок делает сам». </w:t>
      </w:r>
    </w:p>
    <w:p w:rsidR="009C07B3" w:rsidRPr="008D6D23" w:rsidRDefault="009C07B3" w:rsidP="008D6D23">
      <w:pPr>
        <w:spacing w:after="0"/>
        <w:jc w:val="right"/>
      </w:pPr>
      <w:r w:rsidRPr="008D6D23">
        <w:rPr>
          <w:rFonts w:ascii="Monotype Corsiva" w:hAnsi="Monotype Corsiva"/>
          <w:b/>
          <w:bCs/>
          <w:i/>
          <w:iCs/>
          <w:sz w:val="32"/>
          <w:szCs w:val="32"/>
        </w:rPr>
        <w:t>Ральф У. Эмерсон</w:t>
      </w:r>
      <w:r w:rsidRPr="008D6D23">
        <w:t xml:space="preserve"> </w:t>
      </w:r>
    </w:p>
    <w:p w:rsidR="008D6D23" w:rsidRDefault="008D6D23" w:rsidP="008D6D23">
      <w:pPr>
        <w:jc w:val="center"/>
        <w:rPr>
          <w:b/>
          <w:bCs/>
          <w:i/>
          <w:iCs/>
          <w:sz w:val="40"/>
          <w:szCs w:val="40"/>
        </w:rPr>
      </w:pPr>
    </w:p>
    <w:p w:rsidR="009C07B3" w:rsidRPr="008D6D23" w:rsidRDefault="009C07B3" w:rsidP="008D6D23">
      <w:pPr>
        <w:jc w:val="center"/>
        <w:rPr>
          <w:b/>
          <w:bCs/>
          <w:i/>
          <w:iCs/>
          <w:sz w:val="40"/>
          <w:szCs w:val="40"/>
        </w:rPr>
      </w:pPr>
      <w:r w:rsidRPr="008D6D23">
        <w:rPr>
          <w:b/>
          <w:bCs/>
          <w:i/>
          <w:iCs/>
          <w:sz w:val="40"/>
          <w:szCs w:val="40"/>
        </w:rPr>
        <w:t>«Организация детской экспериментальной деятельности в летний период»</w:t>
      </w:r>
    </w:p>
    <w:p w:rsidR="00195D88" w:rsidRPr="00830158" w:rsidRDefault="00DA721A" w:rsidP="008D6D23">
      <w:pPr>
        <w:spacing w:after="0"/>
        <w:ind w:firstLine="708"/>
        <w:rPr>
          <w:b/>
          <w:bCs/>
        </w:rPr>
      </w:pPr>
      <w:r w:rsidRPr="00830158">
        <w:rPr>
          <w:b/>
          <w:bCs/>
        </w:rPr>
        <w:t xml:space="preserve">Современные дети крайне редко бывают на природе, общение с ней им зачастую заменяют телевизионные передачи, компьютерные игры и видеофильмы. Конечно, передачи о животных, о природе привлекают ребенка, расширяют его кругозор. Но согласитесь, что между красочной картинкой на телеэкране и реальностью существует большая разница. </w:t>
      </w:r>
    </w:p>
    <w:p w:rsidR="0004264D" w:rsidRPr="00830158" w:rsidRDefault="0004264D" w:rsidP="008D6D23">
      <w:pPr>
        <w:spacing w:after="0"/>
        <w:ind w:firstLine="708"/>
        <w:rPr>
          <w:b/>
          <w:bCs/>
        </w:rPr>
      </w:pPr>
      <w:r w:rsidRPr="00830158">
        <w:rPr>
          <w:b/>
          <w:bCs/>
        </w:rPr>
        <w:t xml:space="preserve">Опыты, словно фокусы. Только загадка фокусов так и остается неразгаданной, а вот все, что получается в результате опытов, можно объяснить и понять. </w:t>
      </w:r>
    </w:p>
    <w:p w:rsidR="00195D88" w:rsidRPr="00830158" w:rsidRDefault="00AF3A65" w:rsidP="008D6D23">
      <w:pPr>
        <w:spacing w:after="0"/>
        <w:ind w:firstLine="708"/>
        <w:rPr>
          <w:b/>
          <w:bCs/>
        </w:rPr>
      </w:pPr>
      <w:r w:rsidRPr="00830158">
        <w:rPr>
          <w:b/>
          <w:bCs/>
        </w:rPr>
        <w:t xml:space="preserve">Ребёнок – прирождённый исследователь, в избытке одарённый любознательностью. Ему свойственно быть любопытным и интересоваться всем, что происходит вокруг. </w:t>
      </w:r>
    </w:p>
    <w:p w:rsidR="00195D88" w:rsidRPr="00830158" w:rsidRDefault="00AF3A65" w:rsidP="008D6D23">
      <w:pPr>
        <w:spacing w:after="0"/>
        <w:rPr>
          <w:b/>
          <w:bCs/>
        </w:rPr>
      </w:pPr>
      <w:r w:rsidRPr="00830158">
        <w:rPr>
          <w:b/>
          <w:bCs/>
        </w:rPr>
        <w:t xml:space="preserve">Почему зеркало становится мокрым, когда я на него дышу? </w:t>
      </w:r>
    </w:p>
    <w:p w:rsidR="00195D88" w:rsidRPr="00830158" w:rsidRDefault="00AF3A65" w:rsidP="008D6D23">
      <w:pPr>
        <w:spacing w:after="0"/>
        <w:rPr>
          <w:b/>
          <w:bCs/>
        </w:rPr>
      </w:pPr>
      <w:r w:rsidRPr="00830158">
        <w:rPr>
          <w:b/>
          <w:bCs/>
        </w:rPr>
        <w:t xml:space="preserve">Почему шарик «кричит», если из него начать выпускать воздух? </w:t>
      </w:r>
    </w:p>
    <w:p w:rsidR="00195D88" w:rsidRPr="00830158" w:rsidRDefault="00AF3A65" w:rsidP="008D6D23">
      <w:pPr>
        <w:spacing w:after="0"/>
        <w:ind w:firstLine="708"/>
        <w:rPr>
          <w:b/>
          <w:bCs/>
        </w:rPr>
      </w:pPr>
      <w:r w:rsidRPr="00830158">
        <w:rPr>
          <w:b/>
          <w:bCs/>
        </w:rPr>
        <w:t xml:space="preserve">То, что взрослым кажется привычным и обыденным, ново и незнакомо ребёнку, заинтересовывает и удивляет его. </w:t>
      </w:r>
    </w:p>
    <w:p w:rsidR="00AF3A65" w:rsidRPr="00830158" w:rsidRDefault="00AF3A65" w:rsidP="008D6D23">
      <w:pPr>
        <w:spacing w:after="0"/>
        <w:ind w:firstLine="708"/>
        <w:rPr>
          <w:b/>
          <w:bCs/>
        </w:rPr>
      </w:pPr>
      <w:r w:rsidRPr="00830158">
        <w:rPr>
          <w:b/>
          <w:bCs/>
        </w:rPr>
        <w:t>Исследования являются естественной формой детского освоения мира и учения. Ответы на детские вопросы взрослые могут искать совместно с детьми путём увлекательных экспериментов, вместе добираясь до сути.</w:t>
      </w:r>
    </w:p>
    <w:p w:rsidR="00195D88" w:rsidRPr="00830158" w:rsidRDefault="00AF3A65" w:rsidP="008D6D23">
      <w:pPr>
        <w:spacing w:after="0"/>
        <w:ind w:firstLine="708"/>
        <w:rPr>
          <w:b/>
          <w:bCs/>
        </w:rPr>
      </w:pPr>
      <w:r w:rsidRPr="00830158">
        <w:rPr>
          <w:b/>
          <w:bCs/>
        </w:rPr>
        <w:t xml:space="preserve">Главное достоинство метода эксперимента заключается в том, что он даёт детям реальные представления о различных сторонах изучаемого объекта, о его взаимоотношениях с другими объектами и со средой обитания. </w:t>
      </w:r>
    </w:p>
    <w:p w:rsidR="00AF3A65" w:rsidRPr="00830158" w:rsidRDefault="00AF3A65" w:rsidP="008D6D23">
      <w:pPr>
        <w:spacing w:after="0"/>
        <w:ind w:firstLine="708"/>
        <w:rPr>
          <w:b/>
          <w:bCs/>
        </w:rPr>
      </w:pPr>
      <w:r w:rsidRPr="00830158">
        <w:rPr>
          <w:b/>
          <w:bCs/>
        </w:rPr>
        <w:t>В процессе эксперимента идёт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</w:t>
      </w:r>
    </w:p>
    <w:p w:rsidR="00AF3A65" w:rsidRPr="00830158" w:rsidRDefault="00AF3A65" w:rsidP="008D6D23">
      <w:pPr>
        <w:spacing w:after="0"/>
        <w:ind w:firstLine="708"/>
        <w:rPr>
          <w:b/>
          <w:bCs/>
        </w:rPr>
      </w:pPr>
      <w:r w:rsidRPr="00830158">
        <w:rPr>
          <w:b/>
          <w:bCs/>
        </w:rPr>
        <w:t xml:space="preserve">Дети очень любят экспериментировать. Это объясняется тем, что им присуще наглядно-действенное и наглядно-образное мышление, а экспериментирование, как </w:t>
      </w:r>
      <w:r w:rsidR="00DA721A" w:rsidRPr="00830158">
        <w:rPr>
          <w:b/>
          <w:bCs/>
        </w:rPr>
        <w:t>никакой</w:t>
      </w:r>
      <w:r w:rsidRPr="00830158">
        <w:rPr>
          <w:b/>
          <w:bCs/>
        </w:rPr>
        <w:t xml:space="preserve"> другой метод, соответствует этим возрастным особенностям. В дошкольном возрасте – он ведущий, а в первые три года – практически единственный способ познания мира.</w:t>
      </w:r>
    </w:p>
    <w:p w:rsidR="0004264D" w:rsidRPr="00830158" w:rsidRDefault="0004264D" w:rsidP="008D6D23">
      <w:pPr>
        <w:spacing w:after="0"/>
        <w:ind w:firstLine="708"/>
        <w:rPr>
          <w:b/>
          <w:bCs/>
        </w:rPr>
      </w:pPr>
      <w:r w:rsidRPr="00830158">
        <w:rPr>
          <w:b/>
          <w:bCs/>
        </w:rPr>
        <w:t xml:space="preserve">Опыт — это наблюдение, которое проводиться в специально организованных условиях. Значение опытов очень велико. Они развивают наблюдательность, мыслительную деятельность, логику, творчество ребенка, позволяют наглядно показать связи между живым и неживым в природе. </w:t>
      </w:r>
    </w:p>
    <w:p w:rsidR="00423458" w:rsidRPr="00830158" w:rsidRDefault="0004264D" w:rsidP="008D6D23">
      <w:pPr>
        <w:spacing w:after="0"/>
        <w:ind w:firstLine="708"/>
        <w:rPr>
          <w:b/>
          <w:bCs/>
        </w:rPr>
      </w:pPr>
      <w:r w:rsidRPr="00830158">
        <w:rPr>
          <w:b/>
          <w:bCs/>
        </w:rPr>
        <w:t xml:space="preserve">Для поддержания интереса к экспериментированию практикуются задания от имени сказочного героя – куклы. Если детей младшего дошкольного возраста отличает любопытство и любознательность, то и кукла </w:t>
      </w:r>
      <w:r w:rsidRPr="00830158">
        <w:rPr>
          <w:b/>
          <w:bCs/>
        </w:rPr>
        <w:lastRenderedPageBreak/>
        <w:t>«Зайчик-</w:t>
      </w:r>
      <w:proofErr w:type="spellStart"/>
      <w:r w:rsidRPr="00830158">
        <w:rPr>
          <w:b/>
          <w:bCs/>
        </w:rPr>
        <w:t>Любознайчик</w:t>
      </w:r>
      <w:proofErr w:type="spellEnd"/>
      <w:r w:rsidRPr="00830158">
        <w:rPr>
          <w:b/>
          <w:bCs/>
        </w:rPr>
        <w:t xml:space="preserve">», многое хочет узнать и всем интересуется. С детьми среднего дошкольного возраста </w:t>
      </w:r>
      <w:r w:rsidR="00830158" w:rsidRPr="00830158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-544830</wp:posOffset>
            </wp:positionH>
            <wp:positionV relativeFrom="paragraph">
              <wp:posOffset>-492760</wp:posOffset>
            </wp:positionV>
            <wp:extent cx="7372350" cy="105346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фон для опытов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1053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158">
        <w:rPr>
          <w:b/>
          <w:bCs/>
        </w:rPr>
        <w:t>экспериментирование часто строится на стремление вызвать удивление от открытий, поэтому удивляются вместе с детьми и удивляют их «Хрюша-</w:t>
      </w:r>
      <w:proofErr w:type="spellStart"/>
      <w:r w:rsidRPr="00830158">
        <w:rPr>
          <w:b/>
          <w:bCs/>
        </w:rPr>
        <w:t>Удивлюша</w:t>
      </w:r>
      <w:proofErr w:type="spellEnd"/>
      <w:r w:rsidRPr="00830158">
        <w:rPr>
          <w:b/>
          <w:bCs/>
        </w:rPr>
        <w:t xml:space="preserve">», «Утенок- </w:t>
      </w:r>
      <w:proofErr w:type="spellStart"/>
      <w:r w:rsidRPr="00830158">
        <w:rPr>
          <w:b/>
          <w:bCs/>
        </w:rPr>
        <w:t>Удивленок</w:t>
      </w:r>
      <w:proofErr w:type="spellEnd"/>
      <w:r w:rsidRPr="00830158">
        <w:rPr>
          <w:b/>
          <w:bCs/>
        </w:rPr>
        <w:t xml:space="preserve">». Дети старшего дошкольного возраста задают много вопросов «отчего?», «почему?», «зачем?» и т.д. Часто этим занимается и озорная девочка «Почемучка». </w:t>
      </w:r>
    </w:p>
    <w:p w:rsidR="00423458" w:rsidRPr="00830158" w:rsidRDefault="0004264D" w:rsidP="008D6D23">
      <w:pPr>
        <w:spacing w:after="0"/>
        <w:ind w:firstLine="708"/>
        <w:rPr>
          <w:b/>
          <w:bCs/>
        </w:rPr>
      </w:pPr>
      <w:r w:rsidRPr="00830158">
        <w:rPr>
          <w:b/>
          <w:bCs/>
        </w:rPr>
        <w:t xml:space="preserve">Эти герои «участвуют» в опытах и экспериментах, решают возникшие проблемы, приносят интересные вещи юным исследователям. </w:t>
      </w:r>
    </w:p>
    <w:p w:rsidR="0004264D" w:rsidRPr="00830158" w:rsidRDefault="0004264D" w:rsidP="008D6D23">
      <w:pPr>
        <w:spacing w:after="0"/>
        <w:rPr>
          <w:b/>
          <w:bCs/>
        </w:rPr>
      </w:pPr>
      <w:r w:rsidRPr="00830158">
        <w:rPr>
          <w:b/>
          <w:bCs/>
        </w:rPr>
        <w:t xml:space="preserve">Вместе с детьми составляют правила работы с различным материалом: </w:t>
      </w:r>
    </w:p>
    <w:p w:rsidR="0004264D" w:rsidRPr="00830158" w:rsidRDefault="0004264D" w:rsidP="00830158">
      <w:pPr>
        <w:spacing w:after="0"/>
        <w:ind w:firstLine="708"/>
        <w:rPr>
          <w:b/>
          <w:bCs/>
          <w:i/>
          <w:iCs/>
          <w:u w:val="single"/>
        </w:rPr>
      </w:pPr>
      <w:r w:rsidRPr="00830158">
        <w:rPr>
          <w:b/>
          <w:bCs/>
          <w:i/>
          <w:iCs/>
          <w:u w:val="single"/>
        </w:rPr>
        <w:t xml:space="preserve">с водой: </w:t>
      </w:r>
    </w:p>
    <w:p w:rsidR="0004264D" w:rsidRPr="00830158" w:rsidRDefault="0004264D" w:rsidP="00830158">
      <w:pPr>
        <w:spacing w:after="0"/>
        <w:ind w:firstLine="708"/>
        <w:rPr>
          <w:b/>
          <w:bCs/>
        </w:rPr>
      </w:pPr>
      <w:r w:rsidRPr="00830158">
        <w:rPr>
          <w:b/>
          <w:bCs/>
        </w:rPr>
        <w:t xml:space="preserve">Коль с водой имеем дело, </w:t>
      </w:r>
    </w:p>
    <w:p w:rsidR="0004264D" w:rsidRPr="00830158" w:rsidRDefault="0004264D" w:rsidP="00830158">
      <w:pPr>
        <w:spacing w:after="0"/>
        <w:ind w:firstLine="708"/>
        <w:rPr>
          <w:b/>
          <w:bCs/>
        </w:rPr>
      </w:pPr>
      <w:r w:rsidRPr="00830158">
        <w:rPr>
          <w:b/>
          <w:bCs/>
        </w:rPr>
        <w:t xml:space="preserve">Рукава засучим смело. </w:t>
      </w:r>
    </w:p>
    <w:p w:rsidR="0004264D" w:rsidRPr="00830158" w:rsidRDefault="0004264D" w:rsidP="00830158">
      <w:pPr>
        <w:spacing w:after="0"/>
        <w:ind w:firstLine="708"/>
        <w:rPr>
          <w:b/>
          <w:bCs/>
        </w:rPr>
      </w:pPr>
      <w:r w:rsidRPr="00830158">
        <w:rPr>
          <w:b/>
          <w:bCs/>
        </w:rPr>
        <w:t xml:space="preserve">Пролил воду – не беда: </w:t>
      </w:r>
    </w:p>
    <w:p w:rsidR="0004264D" w:rsidRPr="00830158" w:rsidRDefault="0004264D" w:rsidP="00830158">
      <w:pPr>
        <w:spacing w:after="0"/>
        <w:ind w:firstLine="708"/>
        <w:rPr>
          <w:b/>
          <w:bCs/>
        </w:rPr>
      </w:pPr>
      <w:r w:rsidRPr="00830158">
        <w:rPr>
          <w:b/>
          <w:bCs/>
        </w:rPr>
        <w:t xml:space="preserve">Тряпка под рукой всегда. </w:t>
      </w:r>
    </w:p>
    <w:p w:rsidR="0004264D" w:rsidRPr="00830158" w:rsidRDefault="0004264D" w:rsidP="00830158">
      <w:pPr>
        <w:spacing w:after="0"/>
        <w:ind w:firstLine="708"/>
        <w:rPr>
          <w:b/>
          <w:bCs/>
        </w:rPr>
      </w:pPr>
      <w:r w:rsidRPr="00830158">
        <w:rPr>
          <w:b/>
          <w:bCs/>
        </w:rPr>
        <w:t xml:space="preserve">Фартук – друг: он нам помог, </w:t>
      </w:r>
    </w:p>
    <w:p w:rsidR="0004264D" w:rsidRPr="00830158" w:rsidRDefault="0004264D" w:rsidP="00830158">
      <w:pPr>
        <w:spacing w:after="0"/>
        <w:ind w:firstLine="708"/>
        <w:rPr>
          <w:b/>
          <w:bCs/>
        </w:rPr>
      </w:pPr>
      <w:r w:rsidRPr="00830158">
        <w:rPr>
          <w:b/>
          <w:bCs/>
        </w:rPr>
        <w:t xml:space="preserve">И никто здесь не промок. </w:t>
      </w:r>
    </w:p>
    <w:p w:rsidR="0004264D" w:rsidRPr="00830158" w:rsidRDefault="0004264D" w:rsidP="00830158">
      <w:pPr>
        <w:spacing w:after="0"/>
        <w:ind w:left="3540" w:firstLine="708"/>
        <w:rPr>
          <w:b/>
          <w:bCs/>
          <w:i/>
          <w:iCs/>
          <w:u w:val="single"/>
        </w:rPr>
      </w:pPr>
      <w:r w:rsidRPr="00830158">
        <w:rPr>
          <w:b/>
          <w:bCs/>
          <w:i/>
          <w:iCs/>
          <w:u w:val="single"/>
        </w:rPr>
        <w:t xml:space="preserve">со стеклом: </w:t>
      </w:r>
    </w:p>
    <w:p w:rsidR="0004264D" w:rsidRPr="00830158" w:rsidRDefault="0004264D" w:rsidP="00830158">
      <w:pPr>
        <w:spacing w:after="0"/>
        <w:ind w:left="3540" w:firstLine="708"/>
        <w:rPr>
          <w:b/>
          <w:bCs/>
        </w:rPr>
      </w:pPr>
      <w:r w:rsidRPr="00830158">
        <w:rPr>
          <w:b/>
          <w:bCs/>
        </w:rPr>
        <w:t xml:space="preserve">Со стеклом будь осторожен – </w:t>
      </w:r>
    </w:p>
    <w:p w:rsidR="0004264D" w:rsidRPr="00830158" w:rsidRDefault="0004264D" w:rsidP="00830158">
      <w:pPr>
        <w:spacing w:after="0"/>
        <w:ind w:left="3540" w:firstLine="708"/>
        <w:rPr>
          <w:b/>
          <w:bCs/>
        </w:rPr>
      </w:pPr>
      <w:r w:rsidRPr="00830158">
        <w:rPr>
          <w:b/>
          <w:bCs/>
        </w:rPr>
        <w:t xml:space="preserve">Ведь оно разбиться может. </w:t>
      </w:r>
    </w:p>
    <w:p w:rsidR="0004264D" w:rsidRPr="00830158" w:rsidRDefault="0004264D" w:rsidP="00830158">
      <w:pPr>
        <w:spacing w:after="0"/>
        <w:ind w:left="3540" w:firstLine="708"/>
        <w:rPr>
          <w:b/>
          <w:bCs/>
        </w:rPr>
      </w:pPr>
      <w:r w:rsidRPr="00830158">
        <w:rPr>
          <w:b/>
          <w:bCs/>
        </w:rPr>
        <w:t xml:space="preserve">А разбилось – не беда, </w:t>
      </w:r>
    </w:p>
    <w:p w:rsidR="0004264D" w:rsidRPr="00830158" w:rsidRDefault="0004264D" w:rsidP="00830158">
      <w:pPr>
        <w:spacing w:after="0"/>
        <w:ind w:left="3540" w:firstLine="708"/>
        <w:rPr>
          <w:b/>
          <w:bCs/>
        </w:rPr>
      </w:pPr>
      <w:r w:rsidRPr="00830158">
        <w:rPr>
          <w:b/>
          <w:bCs/>
        </w:rPr>
        <w:t xml:space="preserve">Есть ведь верные друзья: </w:t>
      </w:r>
    </w:p>
    <w:p w:rsidR="0004264D" w:rsidRPr="00830158" w:rsidRDefault="0004264D" w:rsidP="00830158">
      <w:pPr>
        <w:spacing w:after="0"/>
        <w:ind w:left="3540" w:firstLine="708"/>
        <w:rPr>
          <w:b/>
          <w:bCs/>
        </w:rPr>
      </w:pPr>
      <w:r w:rsidRPr="00830158">
        <w:rPr>
          <w:b/>
          <w:bCs/>
        </w:rPr>
        <w:t xml:space="preserve">Шустрый веник, брат – совок </w:t>
      </w:r>
    </w:p>
    <w:p w:rsidR="0004264D" w:rsidRPr="00830158" w:rsidRDefault="0004264D" w:rsidP="00830158">
      <w:pPr>
        <w:spacing w:after="0"/>
        <w:ind w:left="3540" w:firstLine="708"/>
        <w:rPr>
          <w:b/>
          <w:bCs/>
        </w:rPr>
      </w:pPr>
      <w:r w:rsidRPr="00830158">
        <w:rPr>
          <w:b/>
          <w:bCs/>
        </w:rPr>
        <w:t xml:space="preserve">И для мусора бачок – Вмиг осколки соберут, </w:t>
      </w:r>
    </w:p>
    <w:p w:rsidR="0004264D" w:rsidRPr="00830158" w:rsidRDefault="0004264D" w:rsidP="00830158">
      <w:pPr>
        <w:spacing w:after="0"/>
        <w:ind w:left="3540" w:firstLine="708"/>
        <w:rPr>
          <w:b/>
          <w:bCs/>
        </w:rPr>
      </w:pPr>
      <w:r w:rsidRPr="00830158">
        <w:rPr>
          <w:b/>
          <w:bCs/>
        </w:rPr>
        <w:t xml:space="preserve">Наши руки сберегут. </w:t>
      </w:r>
    </w:p>
    <w:p w:rsidR="0004264D" w:rsidRPr="00830158" w:rsidRDefault="0004264D" w:rsidP="00830158">
      <w:pPr>
        <w:spacing w:after="0"/>
        <w:ind w:firstLine="708"/>
        <w:rPr>
          <w:b/>
          <w:bCs/>
          <w:i/>
          <w:iCs/>
          <w:u w:val="single"/>
        </w:rPr>
      </w:pPr>
      <w:r w:rsidRPr="00830158">
        <w:rPr>
          <w:b/>
          <w:bCs/>
          <w:i/>
          <w:iCs/>
          <w:u w:val="single"/>
        </w:rPr>
        <w:t xml:space="preserve">с песком: </w:t>
      </w:r>
    </w:p>
    <w:p w:rsidR="0004264D" w:rsidRPr="00830158" w:rsidRDefault="0004264D" w:rsidP="00830158">
      <w:pPr>
        <w:spacing w:after="0"/>
        <w:ind w:firstLine="708"/>
        <w:rPr>
          <w:b/>
          <w:bCs/>
        </w:rPr>
      </w:pPr>
      <w:r w:rsidRPr="00830158">
        <w:rPr>
          <w:b/>
          <w:bCs/>
        </w:rPr>
        <w:t xml:space="preserve">Если сыплешь ты песок </w:t>
      </w:r>
    </w:p>
    <w:p w:rsidR="008D6D23" w:rsidRPr="00830158" w:rsidRDefault="0004264D" w:rsidP="00830158">
      <w:pPr>
        <w:spacing w:after="0"/>
        <w:ind w:firstLine="708"/>
        <w:rPr>
          <w:b/>
          <w:bCs/>
        </w:rPr>
      </w:pPr>
      <w:r w:rsidRPr="00830158">
        <w:rPr>
          <w:b/>
          <w:bCs/>
        </w:rPr>
        <w:t xml:space="preserve">– Рядом веник и совок. </w:t>
      </w:r>
    </w:p>
    <w:p w:rsidR="0004264D" w:rsidRPr="00830158" w:rsidRDefault="0004264D" w:rsidP="00830158">
      <w:pPr>
        <w:spacing w:after="0"/>
        <w:ind w:left="3540" w:firstLine="708"/>
        <w:rPr>
          <w:b/>
          <w:bCs/>
          <w:u w:val="single"/>
        </w:rPr>
      </w:pPr>
      <w:r w:rsidRPr="00830158">
        <w:rPr>
          <w:b/>
          <w:bCs/>
          <w:i/>
          <w:iCs/>
          <w:u w:val="single"/>
        </w:rPr>
        <w:t xml:space="preserve">с огнем: </w:t>
      </w:r>
    </w:p>
    <w:p w:rsidR="0004264D" w:rsidRPr="00830158" w:rsidRDefault="0004264D" w:rsidP="00830158">
      <w:pPr>
        <w:spacing w:after="0"/>
        <w:ind w:left="3540" w:firstLine="708"/>
        <w:rPr>
          <w:b/>
          <w:bCs/>
        </w:rPr>
      </w:pPr>
      <w:r w:rsidRPr="00830158">
        <w:rPr>
          <w:b/>
          <w:bCs/>
        </w:rPr>
        <w:t xml:space="preserve">Помни правило: огонь </w:t>
      </w:r>
    </w:p>
    <w:p w:rsidR="0004264D" w:rsidRPr="00830158" w:rsidRDefault="0004264D" w:rsidP="00830158">
      <w:pPr>
        <w:spacing w:after="0"/>
        <w:ind w:left="3540" w:firstLine="708"/>
        <w:rPr>
          <w:b/>
          <w:bCs/>
        </w:rPr>
      </w:pPr>
      <w:r w:rsidRPr="00830158">
        <w:rPr>
          <w:b/>
          <w:bCs/>
        </w:rPr>
        <w:t xml:space="preserve">Никогда один не тронь! </w:t>
      </w:r>
    </w:p>
    <w:p w:rsidR="0004264D" w:rsidRPr="00830158" w:rsidRDefault="0004264D" w:rsidP="00830158">
      <w:pPr>
        <w:spacing w:after="0"/>
        <w:ind w:firstLine="708"/>
        <w:rPr>
          <w:b/>
          <w:bCs/>
          <w:i/>
          <w:iCs/>
          <w:u w:val="single"/>
        </w:rPr>
      </w:pPr>
      <w:r w:rsidRPr="00830158">
        <w:rPr>
          <w:b/>
          <w:bCs/>
          <w:i/>
          <w:iCs/>
          <w:u w:val="single"/>
        </w:rPr>
        <w:t xml:space="preserve">по окончании работы: </w:t>
      </w:r>
    </w:p>
    <w:p w:rsidR="0004264D" w:rsidRPr="00830158" w:rsidRDefault="0004264D" w:rsidP="00830158">
      <w:pPr>
        <w:spacing w:after="0"/>
        <w:ind w:firstLine="708"/>
        <w:rPr>
          <w:b/>
          <w:bCs/>
        </w:rPr>
      </w:pPr>
      <w:r w:rsidRPr="00830158">
        <w:rPr>
          <w:b/>
          <w:bCs/>
        </w:rPr>
        <w:t xml:space="preserve">Ты работу завершил? </w:t>
      </w:r>
    </w:p>
    <w:p w:rsidR="0004264D" w:rsidRPr="00830158" w:rsidRDefault="0004264D" w:rsidP="00830158">
      <w:pPr>
        <w:spacing w:after="0"/>
        <w:ind w:firstLine="708"/>
        <w:rPr>
          <w:b/>
          <w:bCs/>
        </w:rPr>
      </w:pPr>
      <w:r w:rsidRPr="00830158">
        <w:rPr>
          <w:b/>
          <w:bCs/>
        </w:rPr>
        <w:t xml:space="preserve">Все на место положил? </w:t>
      </w:r>
    </w:p>
    <w:p w:rsidR="0004264D" w:rsidRPr="00830158" w:rsidRDefault="0004264D" w:rsidP="008D6D23">
      <w:pPr>
        <w:spacing w:after="0"/>
        <w:ind w:firstLine="708"/>
        <w:rPr>
          <w:b/>
          <w:bCs/>
        </w:rPr>
      </w:pPr>
      <w:r w:rsidRPr="00830158">
        <w:rPr>
          <w:b/>
          <w:bCs/>
        </w:rPr>
        <w:t>Как показывает практика, знания, полученные во время проведения опытов, запоминаются надолго.</w:t>
      </w:r>
    </w:p>
    <w:p w:rsidR="00AF3A65" w:rsidRPr="00830158" w:rsidRDefault="00AF3A65" w:rsidP="008D6D23">
      <w:pPr>
        <w:spacing w:after="0"/>
        <w:ind w:firstLine="708"/>
        <w:rPr>
          <w:b/>
          <w:bCs/>
        </w:rPr>
      </w:pPr>
      <w:r w:rsidRPr="00830158">
        <w:rPr>
          <w:b/>
          <w:bCs/>
        </w:rPr>
        <w:t>Летом сама природа создаёт удивительно разнообразную, таинственную и исполненную красотой развивающую среду. Проводя большую часть времени на участке, дети становятся активными и заинтересованными участниками различных исследовательских, приключенческих, игровых, информационных и практико-ориентированных проектов. А для этого нужна специальная предметно-пространственная среда.</w:t>
      </w:r>
    </w:p>
    <w:p w:rsidR="00AF3A65" w:rsidRPr="00830158" w:rsidRDefault="00AF3A65" w:rsidP="008D6D23">
      <w:pPr>
        <w:spacing w:after="0"/>
        <w:jc w:val="center"/>
        <w:rPr>
          <w:b/>
          <w:bCs/>
          <w:i/>
          <w:iCs/>
        </w:rPr>
      </w:pPr>
      <w:r w:rsidRPr="00830158">
        <w:rPr>
          <w:b/>
          <w:bCs/>
          <w:i/>
          <w:iCs/>
        </w:rPr>
        <w:t>Приборы и оборудование</w:t>
      </w:r>
    </w:p>
    <w:p w:rsidR="00AF3A65" w:rsidRPr="00830158" w:rsidRDefault="00AF3A65" w:rsidP="008D6D23">
      <w:pPr>
        <w:spacing w:after="0"/>
        <w:rPr>
          <w:b/>
          <w:bCs/>
          <w:i/>
          <w:iCs/>
          <w:u w:val="single"/>
        </w:rPr>
      </w:pPr>
      <w:r w:rsidRPr="00830158">
        <w:rPr>
          <w:b/>
          <w:bCs/>
          <w:i/>
          <w:iCs/>
          <w:u w:val="single"/>
        </w:rPr>
        <w:t>«Мини-лабораторий»</w:t>
      </w:r>
      <w:r w:rsidR="002F3305" w:rsidRPr="00830158">
        <w:rPr>
          <w:b/>
          <w:bCs/>
          <w:i/>
          <w:iCs/>
          <w:u w:val="single"/>
        </w:rPr>
        <w:t xml:space="preserve"> </w:t>
      </w:r>
      <w:r w:rsidRPr="00830158">
        <w:rPr>
          <w:b/>
          <w:bCs/>
          <w:i/>
          <w:iCs/>
          <w:u w:val="single"/>
        </w:rPr>
        <w:t>(примерные)</w:t>
      </w:r>
    </w:p>
    <w:p w:rsidR="00AF3A65" w:rsidRPr="00830158" w:rsidRDefault="008D6D23" w:rsidP="00830158">
      <w:pPr>
        <w:spacing w:after="0"/>
        <w:ind w:hanging="284"/>
        <w:rPr>
          <w:b/>
          <w:bCs/>
        </w:rPr>
      </w:pPr>
      <w:r w:rsidRPr="00830158">
        <w:rPr>
          <w:b/>
          <w:bCs/>
        </w:rPr>
        <w:t>1.</w:t>
      </w:r>
      <w:r w:rsidRPr="00830158">
        <w:rPr>
          <w:b/>
          <w:bCs/>
        </w:rPr>
        <w:tab/>
      </w:r>
      <w:r w:rsidR="00AF3A65" w:rsidRPr="00830158">
        <w:rPr>
          <w:b/>
          <w:bCs/>
        </w:rPr>
        <w:t xml:space="preserve">Микроскопы, лупы, зеркала, различные весы (безмен, напольные, аптечные, настольные), магниты, термометры, бинокли, верёвки, песочные часы, глобус, лампа, фонарики, венчики, взбивалки, мыло, щётки, губки, </w:t>
      </w:r>
      <w:r w:rsidR="00AF3A65" w:rsidRPr="00830158">
        <w:rPr>
          <w:b/>
          <w:bCs/>
        </w:rPr>
        <w:lastRenderedPageBreak/>
        <w:t xml:space="preserve">одноразовые шприцы без игл, пищевые красители, пипетки, вешалки, клей, наждачная бумага, лоскутки </w:t>
      </w:r>
      <w:r w:rsidR="00830158" w:rsidRPr="00830158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-573405</wp:posOffset>
            </wp:positionH>
            <wp:positionV relativeFrom="paragraph">
              <wp:posOffset>-454661</wp:posOffset>
            </wp:positionV>
            <wp:extent cx="7391400" cy="1052512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фон для опытов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1052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A65" w:rsidRPr="00830158">
        <w:rPr>
          <w:b/>
          <w:bCs/>
        </w:rPr>
        <w:t>ткани, соль, колёсики, мелкие вещи из различных материалов (дерево, пластмасса, металл).</w:t>
      </w:r>
    </w:p>
    <w:p w:rsidR="00AF3A65" w:rsidRPr="00830158" w:rsidRDefault="008D6D23" w:rsidP="00830158">
      <w:pPr>
        <w:spacing w:after="0"/>
        <w:ind w:hanging="284"/>
        <w:rPr>
          <w:b/>
          <w:bCs/>
        </w:rPr>
      </w:pPr>
      <w:r w:rsidRPr="00830158">
        <w:rPr>
          <w:b/>
          <w:bCs/>
        </w:rPr>
        <w:t>2.</w:t>
      </w:r>
      <w:r w:rsidRPr="00830158">
        <w:rPr>
          <w:b/>
          <w:bCs/>
        </w:rPr>
        <w:tab/>
      </w:r>
      <w:r w:rsidR="00AF3A65" w:rsidRPr="00830158">
        <w:rPr>
          <w:b/>
          <w:bCs/>
        </w:rPr>
        <w:t>Ёмкости: пластиковые банки, бутылки, стаканы разной формы, величины, мерки, воронки, сита, лопатки, формочки.</w:t>
      </w:r>
    </w:p>
    <w:p w:rsidR="00AF3A65" w:rsidRPr="00830158" w:rsidRDefault="008D6D23" w:rsidP="00830158">
      <w:pPr>
        <w:spacing w:after="0"/>
        <w:ind w:hanging="284"/>
        <w:rPr>
          <w:b/>
          <w:bCs/>
        </w:rPr>
      </w:pPr>
      <w:r w:rsidRPr="00830158">
        <w:rPr>
          <w:b/>
          <w:bCs/>
        </w:rPr>
        <w:t>3.</w:t>
      </w:r>
      <w:r w:rsidRPr="00830158">
        <w:rPr>
          <w:b/>
          <w:bCs/>
        </w:rPr>
        <w:tab/>
      </w:r>
      <w:r w:rsidR="00AF3A65" w:rsidRPr="00830158">
        <w:rPr>
          <w:b/>
          <w:bCs/>
        </w:rPr>
        <w:t>Материалы: природные (желуди, шишки, семена, скорлупа, сучки, спилы дерева, крупа и др.); бросовые (пробки, палочки, куски резиновых шлангов, трубочки для коктейля и др.).</w:t>
      </w:r>
    </w:p>
    <w:p w:rsidR="00AF3A65" w:rsidRPr="00830158" w:rsidRDefault="008D6D23" w:rsidP="00830158">
      <w:pPr>
        <w:spacing w:after="0"/>
        <w:ind w:hanging="284"/>
        <w:rPr>
          <w:b/>
          <w:bCs/>
        </w:rPr>
      </w:pPr>
      <w:r w:rsidRPr="00830158">
        <w:rPr>
          <w:b/>
          <w:bCs/>
        </w:rPr>
        <w:t>4.</w:t>
      </w:r>
      <w:r w:rsidRPr="00830158">
        <w:rPr>
          <w:b/>
          <w:bCs/>
        </w:rPr>
        <w:tab/>
      </w:r>
      <w:r w:rsidR="00AF3A65" w:rsidRPr="00830158">
        <w:rPr>
          <w:b/>
          <w:bCs/>
        </w:rPr>
        <w:t>Неструктурированные материалы: песок, вода, опилки, древесная стружка, опавшие листья, измельчённый пенопласт.</w:t>
      </w:r>
    </w:p>
    <w:p w:rsidR="002F3305" w:rsidRPr="00830158" w:rsidRDefault="00AF3A65" w:rsidP="008D6D23">
      <w:pPr>
        <w:spacing w:after="0"/>
        <w:ind w:firstLine="708"/>
        <w:rPr>
          <w:b/>
          <w:bCs/>
        </w:rPr>
      </w:pPr>
      <w:r w:rsidRPr="00830158">
        <w:rPr>
          <w:b/>
          <w:bCs/>
        </w:rPr>
        <w:t xml:space="preserve">При организации экспериментирования нужна определённая последовательность действий, чтобы воспитанники могли понять, осознать и усвоить предлагаемый материал. </w:t>
      </w:r>
    </w:p>
    <w:p w:rsidR="00AF3A65" w:rsidRPr="00830158" w:rsidRDefault="00AF3A65" w:rsidP="008D6D23">
      <w:pPr>
        <w:spacing w:after="0"/>
        <w:ind w:firstLine="708"/>
        <w:rPr>
          <w:b/>
          <w:bCs/>
        </w:rPr>
      </w:pPr>
      <w:r w:rsidRPr="00830158">
        <w:rPr>
          <w:b/>
          <w:bCs/>
        </w:rPr>
        <w:t>Например, при окрашивании воды гуашью сначала демонстрируется весь процесс выполнения работы с объяснением в игровой форме, затем детям предлагается самостоятельно окрасить воду.</w:t>
      </w:r>
    </w:p>
    <w:p w:rsidR="002F3305" w:rsidRPr="00830158" w:rsidRDefault="00AF3A65" w:rsidP="008D6D23">
      <w:pPr>
        <w:spacing w:after="0"/>
        <w:ind w:firstLine="708"/>
        <w:rPr>
          <w:b/>
          <w:bCs/>
        </w:rPr>
      </w:pPr>
      <w:r w:rsidRPr="00830158">
        <w:rPr>
          <w:b/>
          <w:bCs/>
        </w:rPr>
        <w:t xml:space="preserve">В процессе игр-опытов дети узнают, как меняются свойства веществ и материалов в зависимости от разных внешних воздействий, учатся правильно называть эти свойства и качества. </w:t>
      </w:r>
    </w:p>
    <w:p w:rsidR="00AF3A65" w:rsidRPr="00830158" w:rsidRDefault="00AF3A65" w:rsidP="008D6D23">
      <w:pPr>
        <w:spacing w:after="0"/>
        <w:ind w:firstLine="708"/>
        <w:rPr>
          <w:b/>
          <w:bCs/>
        </w:rPr>
      </w:pPr>
      <w:r w:rsidRPr="00830158">
        <w:rPr>
          <w:b/>
          <w:bCs/>
        </w:rPr>
        <w:t>В ходе экспериментирования задействуются все органы чувств, поскольку дети могут потрогать, послушать, понюхать различные вещества, и иногда даже попробовать на вкус.</w:t>
      </w:r>
    </w:p>
    <w:p w:rsidR="00AF3A65" w:rsidRPr="00830158" w:rsidRDefault="00AF3A65" w:rsidP="008D6D23">
      <w:pPr>
        <w:spacing w:after="0"/>
        <w:ind w:firstLine="708"/>
        <w:rPr>
          <w:b/>
          <w:bCs/>
        </w:rPr>
      </w:pPr>
      <w:r w:rsidRPr="00830158">
        <w:rPr>
          <w:b/>
          <w:bCs/>
        </w:rPr>
        <w:t>Важный мотивационный момент для детей – все предлагаемые материалы интересно обыгрываются.</w:t>
      </w:r>
    </w:p>
    <w:p w:rsidR="00AF3A65" w:rsidRPr="00830158" w:rsidRDefault="00AF3A65" w:rsidP="008D6D23">
      <w:pPr>
        <w:spacing w:after="0"/>
        <w:ind w:firstLine="708"/>
        <w:rPr>
          <w:b/>
          <w:bCs/>
        </w:rPr>
      </w:pPr>
      <w:r w:rsidRPr="00830158">
        <w:rPr>
          <w:b/>
          <w:bCs/>
        </w:rPr>
        <w:t>Практическая работа с детьми при проведении опытов, экспериментов показ</w:t>
      </w:r>
      <w:r w:rsidR="00423458" w:rsidRPr="00830158">
        <w:rPr>
          <w:b/>
          <w:bCs/>
        </w:rPr>
        <w:t>ывает</w:t>
      </w:r>
      <w:r w:rsidRPr="00830158">
        <w:rPr>
          <w:b/>
          <w:bCs/>
        </w:rPr>
        <w:t xml:space="preserve">, что дошкольники в силу возрастных особенностей ещё не могут систематически следить за своими действиями и предвидеть результаты своих поступков. Увлекаясь своей работой, они забывают об этом, и обязанность за соблюдением правил безопасности целиком лежит на педагоге. </w:t>
      </w:r>
      <w:r w:rsidR="00423458" w:rsidRPr="00830158">
        <w:rPr>
          <w:b/>
          <w:bCs/>
        </w:rPr>
        <w:t xml:space="preserve"> </w:t>
      </w:r>
    </w:p>
    <w:p w:rsidR="00AF3A65" w:rsidRPr="00830158" w:rsidRDefault="00AF3A65" w:rsidP="008D6D23">
      <w:pPr>
        <w:spacing w:after="0"/>
        <w:rPr>
          <w:b/>
          <w:bCs/>
        </w:rPr>
      </w:pPr>
      <w:r w:rsidRPr="00830158">
        <w:rPr>
          <w:b/>
          <w:bCs/>
          <w:i/>
          <w:iCs/>
          <w:u w:val="single"/>
        </w:rPr>
        <w:t>Примерный алгоритм подготовки и проведения эксперимента</w:t>
      </w:r>
      <w:r w:rsidRPr="00830158">
        <w:rPr>
          <w:b/>
          <w:bCs/>
        </w:rPr>
        <w:t>.</w:t>
      </w:r>
    </w:p>
    <w:p w:rsidR="00AF3A65" w:rsidRPr="00830158" w:rsidRDefault="008D6D23" w:rsidP="00830158">
      <w:pPr>
        <w:spacing w:after="0"/>
        <w:ind w:hanging="284"/>
        <w:rPr>
          <w:b/>
          <w:bCs/>
        </w:rPr>
      </w:pPr>
      <w:r w:rsidRPr="00830158">
        <w:rPr>
          <w:b/>
          <w:bCs/>
        </w:rPr>
        <w:t>1.</w:t>
      </w:r>
      <w:r w:rsidR="00830158" w:rsidRPr="00830158">
        <w:rPr>
          <w:b/>
          <w:bCs/>
        </w:rPr>
        <w:tab/>
      </w:r>
      <w:r w:rsidR="00AF3A65" w:rsidRPr="00830158">
        <w:rPr>
          <w:b/>
          <w:bCs/>
        </w:rPr>
        <w:t>Предварительная работа (экскурсии, наблюдения, беседы, чтение, рассматривание иллюстративных материалов, зарисовки отдельных явлений и пр.) по изучению теории вопроса. Определение типа, вида и тематики эксперимента.</w:t>
      </w:r>
    </w:p>
    <w:p w:rsidR="00AF3A65" w:rsidRPr="00830158" w:rsidRDefault="008D6D23" w:rsidP="00830158">
      <w:pPr>
        <w:spacing w:after="0"/>
        <w:ind w:hanging="284"/>
        <w:rPr>
          <w:b/>
          <w:bCs/>
        </w:rPr>
      </w:pPr>
      <w:r w:rsidRPr="00830158">
        <w:rPr>
          <w:b/>
          <w:bCs/>
        </w:rPr>
        <w:t>2.</w:t>
      </w:r>
      <w:r w:rsidR="00830158" w:rsidRPr="00830158">
        <w:rPr>
          <w:b/>
          <w:bCs/>
        </w:rPr>
        <w:tab/>
      </w:r>
      <w:r w:rsidR="00AF3A65" w:rsidRPr="00830158">
        <w:rPr>
          <w:b/>
          <w:bCs/>
        </w:rPr>
        <w:t>Выбор цели, задач работы с детьми (как правило, это познавательные, развивающие, воспитательные задачи).</w:t>
      </w:r>
    </w:p>
    <w:p w:rsidR="00AF3A65" w:rsidRPr="00830158" w:rsidRDefault="008D6D23" w:rsidP="00830158">
      <w:pPr>
        <w:spacing w:after="0"/>
        <w:ind w:hanging="284"/>
        <w:rPr>
          <w:b/>
          <w:bCs/>
        </w:rPr>
      </w:pPr>
      <w:r w:rsidRPr="00830158">
        <w:rPr>
          <w:b/>
          <w:bCs/>
        </w:rPr>
        <w:t>3.</w:t>
      </w:r>
      <w:r w:rsidR="00830158" w:rsidRPr="00830158">
        <w:rPr>
          <w:b/>
          <w:bCs/>
        </w:rPr>
        <w:tab/>
      </w:r>
      <w:r w:rsidR="00AF3A65" w:rsidRPr="00830158">
        <w:rPr>
          <w:b/>
          <w:bCs/>
        </w:rPr>
        <w:t>Игровой тренинг на развитие внимания, восприятия, памяти, логики мышления.</w:t>
      </w:r>
    </w:p>
    <w:p w:rsidR="00AF3A65" w:rsidRPr="00830158" w:rsidRDefault="00830158" w:rsidP="00830158">
      <w:pPr>
        <w:spacing w:after="0"/>
        <w:ind w:hanging="284"/>
        <w:rPr>
          <w:b/>
          <w:bCs/>
        </w:rPr>
      </w:pPr>
      <w:r w:rsidRPr="00830158">
        <w:rPr>
          <w:b/>
          <w:bCs/>
        </w:rPr>
        <w:t>4.</w:t>
      </w:r>
      <w:r w:rsidRPr="00830158">
        <w:rPr>
          <w:b/>
          <w:bCs/>
        </w:rPr>
        <w:tab/>
      </w:r>
      <w:r w:rsidR="00AF3A65" w:rsidRPr="00830158">
        <w:rPr>
          <w:b/>
          <w:bCs/>
        </w:rPr>
        <w:t>Предварительная исследовательская работа с использованием оборудования, учебных пособий (в «мини-лаборатории»).</w:t>
      </w:r>
    </w:p>
    <w:p w:rsidR="00AF3A65" w:rsidRPr="00830158" w:rsidRDefault="00830158" w:rsidP="00830158">
      <w:pPr>
        <w:spacing w:after="0"/>
        <w:ind w:hanging="284"/>
        <w:rPr>
          <w:b/>
          <w:bCs/>
        </w:rPr>
      </w:pPr>
      <w:r w:rsidRPr="00830158">
        <w:rPr>
          <w:b/>
          <w:bCs/>
        </w:rPr>
        <w:t>5.</w:t>
      </w:r>
      <w:r w:rsidRPr="00830158">
        <w:rPr>
          <w:b/>
          <w:bCs/>
        </w:rPr>
        <w:tab/>
      </w:r>
      <w:r w:rsidR="00AF3A65" w:rsidRPr="00830158">
        <w:rPr>
          <w:b/>
          <w:bCs/>
        </w:rPr>
        <w:t>Выбор и подготовка пособий и оборудования с учётом сезона, возраста детей, изучаемой темы.</w:t>
      </w:r>
    </w:p>
    <w:p w:rsidR="00AF3A65" w:rsidRPr="00830158" w:rsidRDefault="00830158" w:rsidP="00830158">
      <w:pPr>
        <w:spacing w:after="0"/>
        <w:ind w:hanging="284"/>
        <w:rPr>
          <w:b/>
          <w:bCs/>
        </w:rPr>
      </w:pPr>
      <w:r w:rsidRPr="00830158">
        <w:rPr>
          <w:b/>
          <w:bCs/>
        </w:rPr>
        <w:t>6.</w:t>
      </w:r>
      <w:r w:rsidRPr="00830158">
        <w:rPr>
          <w:b/>
          <w:bCs/>
        </w:rPr>
        <w:tab/>
      </w:r>
      <w:r w:rsidR="00AF3A65" w:rsidRPr="00830158">
        <w:rPr>
          <w:b/>
          <w:bCs/>
        </w:rPr>
        <w:t>Обобщение результатов наблюдений в различных формах (дневники наблюдений, коллажи, таблицы, фотографии, пиктограммы, рассказы, рисунки и пр.) с целью подведения детей к самостоятельным выводам по результатам исследования.</w:t>
      </w:r>
    </w:p>
    <w:p w:rsidR="001C3210" w:rsidRDefault="001C3210" w:rsidP="001C3210">
      <w:pPr>
        <w:spacing w:after="0"/>
        <w:ind w:firstLine="567"/>
        <w:jc w:val="both"/>
      </w:pPr>
      <w:r>
        <w:lastRenderedPageBreak/>
        <w:t xml:space="preserve">Китайская пословица гласит: </w:t>
      </w:r>
    </w:p>
    <w:p w:rsidR="00AF3A65" w:rsidRPr="00830158" w:rsidRDefault="001C3210" w:rsidP="001C3210">
      <w:pPr>
        <w:spacing w:after="0"/>
        <w:rPr>
          <w:b/>
          <w:bCs/>
          <w:i/>
          <w:iCs/>
          <w:u w:val="single"/>
        </w:rPr>
      </w:pPr>
      <w:r>
        <w:t xml:space="preserve">«Расскажи и я забуду, покажи - и я запомню, дай попробовать и я </w:t>
      </w:r>
      <w:proofErr w:type="spellStart"/>
      <w:r>
        <w:t>пойму»</w:t>
      </w:r>
      <w:r w:rsidR="00830158" w:rsidRPr="00830158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-535305</wp:posOffset>
            </wp:positionH>
            <wp:positionV relativeFrom="paragraph">
              <wp:posOffset>-454660</wp:posOffset>
            </wp:positionV>
            <wp:extent cx="7400925" cy="10563225"/>
            <wp:effectExtent l="0" t="0" r="9525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фон для опытов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0925" cy="1056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A65" w:rsidRPr="00830158">
        <w:rPr>
          <w:b/>
          <w:bCs/>
          <w:i/>
          <w:iCs/>
          <w:u w:val="single"/>
        </w:rPr>
        <w:t>Структура</w:t>
      </w:r>
      <w:proofErr w:type="spellEnd"/>
      <w:r w:rsidR="00AF3A65" w:rsidRPr="00830158">
        <w:rPr>
          <w:b/>
          <w:bCs/>
          <w:i/>
          <w:iCs/>
          <w:u w:val="single"/>
        </w:rPr>
        <w:t xml:space="preserve"> эксперимента (примерная).</w:t>
      </w:r>
    </w:p>
    <w:p w:rsidR="00AF3A65" w:rsidRPr="00830158" w:rsidRDefault="00830158" w:rsidP="00830158">
      <w:pPr>
        <w:spacing w:after="0"/>
        <w:ind w:hanging="284"/>
        <w:rPr>
          <w:b/>
          <w:bCs/>
        </w:rPr>
      </w:pPr>
      <w:r w:rsidRPr="00830158">
        <w:rPr>
          <w:b/>
          <w:bCs/>
        </w:rPr>
        <w:t>1.</w:t>
      </w:r>
      <w:r w:rsidRPr="00830158">
        <w:rPr>
          <w:b/>
          <w:bCs/>
        </w:rPr>
        <w:tab/>
      </w:r>
      <w:r w:rsidR="00AF3A65" w:rsidRPr="00830158">
        <w:rPr>
          <w:b/>
          <w:bCs/>
        </w:rPr>
        <w:t>Постановка исследовательской задачи в виде того или иного варианта проблемной ситуации.</w:t>
      </w:r>
    </w:p>
    <w:p w:rsidR="00AF3A65" w:rsidRPr="00830158" w:rsidRDefault="00830158" w:rsidP="00830158">
      <w:pPr>
        <w:spacing w:after="0"/>
        <w:ind w:hanging="284"/>
        <w:rPr>
          <w:b/>
          <w:bCs/>
        </w:rPr>
      </w:pPr>
      <w:r w:rsidRPr="00830158">
        <w:rPr>
          <w:b/>
          <w:bCs/>
        </w:rPr>
        <w:t>2.</w:t>
      </w:r>
      <w:r w:rsidRPr="00830158">
        <w:rPr>
          <w:b/>
          <w:bCs/>
        </w:rPr>
        <w:tab/>
      </w:r>
      <w:r w:rsidR="00AF3A65" w:rsidRPr="00830158">
        <w:rPr>
          <w:b/>
          <w:bCs/>
        </w:rPr>
        <w:t>Тренинг внимания, памяти, логики мышления (может быть организован до эксперимента).</w:t>
      </w:r>
    </w:p>
    <w:p w:rsidR="00AF3A65" w:rsidRPr="00830158" w:rsidRDefault="00830158" w:rsidP="00830158">
      <w:pPr>
        <w:spacing w:after="0"/>
        <w:ind w:hanging="284"/>
        <w:rPr>
          <w:b/>
          <w:bCs/>
        </w:rPr>
      </w:pPr>
      <w:r w:rsidRPr="00830158">
        <w:rPr>
          <w:b/>
          <w:bCs/>
        </w:rPr>
        <w:t>3.</w:t>
      </w:r>
      <w:r w:rsidRPr="00830158">
        <w:rPr>
          <w:b/>
          <w:bCs/>
        </w:rPr>
        <w:tab/>
      </w:r>
      <w:r w:rsidR="00AF3A65" w:rsidRPr="00830158">
        <w:rPr>
          <w:b/>
          <w:bCs/>
        </w:rPr>
        <w:t>Уточнение правил безопасности жизнедеятельности.</w:t>
      </w:r>
    </w:p>
    <w:p w:rsidR="00AF3A65" w:rsidRPr="00830158" w:rsidRDefault="00830158" w:rsidP="00830158">
      <w:pPr>
        <w:spacing w:after="0"/>
        <w:ind w:hanging="284"/>
        <w:rPr>
          <w:b/>
          <w:bCs/>
        </w:rPr>
      </w:pPr>
      <w:r w:rsidRPr="00830158">
        <w:rPr>
          <w:b/>
          <w:bCs/>
        </w:rPr>
        <w:t>4.</w:t>
      </w:r>
      <w:r w:rsidRPr="00830158">
        <w:rPr>
          <w:b/>
          <w:bCs/>
        </w:rPr>
        <w:tab/>
      </w:r>
      <w:r w:rsidR="00AF3A65" w:rsidRPr="00830158">
        <w:rPr>
          <w:b/>
          <w:bCs/>
        </w:rPr>
        <w:t>Уточнение плана исследования.</w:t>
      </w:r>
    </w:p>
    <w:p w:rsidR="00AF3A65" w:rsidRPr="00830158" w:rsidRDefault="00830158" w:rsidP="00830158">
      <w:pPr>
        <w:spacing w:after="0"/>
        <w:ind w:hanging="284"/>
        <w:rPr>
          <w:b/>
          <w:bCs/>
        </w:rPr>
      </w:pPr>
      <w:r w:rsidRPr="00830158">
        <w:rPr>
          <w:b/>
          <w:bCs/>
        </w:rPr>
        <w:t>5.</w:t>
      </w:r>
      <w:r w:rsidRPr="00830158">
        <w:rPr>
          <w:b/>
          <w:bCs/>
        </w:rPr>
        <w:tab/>
      </w:r>
      <w:r w:rsidR="00AF3A65" w:rsidRPr="00830158">
        <w:rPr>
          <w:b/>
          <w:bCs/>
        </w:rPr>
        <w:t>Выбор оборудования, самостоятельное его размещение в зоне исследования.</w:t>
      </w:r>
    </w:p>
    <w:p w:rsidR="00AF3A65" w:rsidRPr="00830158" w:rsidRDefault="00830158" w:rsidP="00830158">
      <w:pPr>
        <w:spacing w:after="0"/>
        <w:ind w:hanging="284"/>
        <w:rPr>
          <w:b/>
          <w:bCs/>
        </w:rPr>
      </w:pPr>
      <w:r w:rsidRPr="00830158">
        <w:rPr>
          <w:b/>
          <w:bCs/>
        </w:rPr>
        <w:t>6.</w:t>
      </w:r>
      <w:r w:rsidRPr="00830158">
        <w:rPr>
          <w:b/>
          <w:bCs/>
        </w:rPr>
        <w:tab/>
      </w:r>
      <w:r w:rsidR="00AF3A65" w:rsidRPr="00830158">
        <w:rPr>
          <w:b/>
          <w:bCs/>
        </w:rPr>
        <w:t>Распределение детей на подгруппы, выбор ведущих (лидеров группы), помогающих организовать сверстников, комментирующих ход и результаты совместной деятельности детей в группах.</w:t>
      </w:r>
    </w:p>
    <w:p w:rsidR="00AF3A65" w:rsidRPr="00830158" w:rsidRDefault="00830158" w:rsidP="00830158">
      <w:pPr>
        <w:spacing w:after="0"/>
        <w:ind w:hanging="284"/>
        <w:rPr>
          <w:b/>
          <w:bCs/>
        </w:rPr>
      </w:pPr>
      <w:r w:rsidRPr="00830158">
        <w:rPr>
          <w:b/>
          <w:bCs/>
        </w:rPr>
        <w:t>7.</w:t>
      </w:r>
      <w:r w:rsidRPr="00830158">
        <w:rPr>
          <w:b/>
          <w:bCs/>
        </w:rPr>
        <w:tab/>
      </w:r>
      <w:r w:rsidR="00AF3A65" w:rsidRPr="00830158">
        <w:rPr>
          <w:b/>
          <w:bCs/>
        </w:rPr>
        <w:t>Анализ и обобщение полученных детьми результатов экспериментов.</w:t>
      </w:r>
    </w:p>
    <w:p w:rsidR="00AF3A65" w:rsidRPr="00830158" w:rsidRDefault="00AF3A65" w:rsidP="00830158">
      <w:pPr>
        <w:spacing w:after="0"/>
        <w:ind w:firstLine="708"/>
        <w:rPr>
          <w:b/>
          <w:bCs/>
        </w:rPr>
      </w:pPr>
      <w:r w:rsidRPr="00830158">
        <w:rPr>
          <w:b/>
          <w:bCs/>
        </w:rPr>
        <w:t>Экспериментирование можно включать в разные формы работы с детьми: экскурсии, прогулки, трудовую деятельность, наблюдения, проведение опытов, организованных как самостоятельная или совместная деятельность.</w:t>
      </w:r>
    </w:p>
    <w:p w:rsidR="00AF3A65" w:rsidRPr="00830158" w:rsidRDefault="00AF3A65" w:rsidP="008D6D23">
      <w:pPr>
        <w:spacing w:after="0"/>
        <w:rPr>
          <w:b/>
          <w:bCs/>
        </w:rPr>
      </w:pPr>
      <w:r w:rsidRPr="00830158">
        <w:rPr>
          <w:b/>
          <w:bCs/>
          <w:i/>
          <w:iCs/>
          <w:u w:val="single"/>
        </w:rPr>
        <w:t>В проведении экспериментально-исследовательской работы выделяются следующие этапы</w:t>
      </w:r>
      <w:r w:rsidRPr="00830158">
        <w:rPr>
          <w:b/>
          <w:bCs/>
        </w:rPr>
        <w:t>:</w:t>
      </w:r>
    </w:p>
    <w:p w:rsidR="00AF3A65" w:rsidRPr="00830158" w:rsidRDefault="00830158" w:rsidP="00830158">
      <w:pPr>
        <w:spacing w:after="0"/>
        <w:ind w:hanging="284"/>
        <w:rPr>
          <w:b/>
          <w:bCs/>
        </w:rPr>
      </w:pPr>
      <w:r w:rsidRPr="00830158">
        <w:rPr>
          <w:b/>
          <w:bCs/>
        </w:rPr>
        <w:t>1.</w:t>
      </w:r>
      <w:r w:rsidRPr="00830158">
        <w:rPr>
          <w:b/>
          <w:bCs/>
        </w:rPr>
        <w:tab/>
      </w:r>
      <w:r w:rsidR="00AF3A65" w:rsidRPr="00830158">
        <w:rPr>
          <w:b/>
          <w:bCs/>
        </w:rPr>
        <w:t>определение и постановка проблемы;</w:t>
      </w:r>
    </w:p>
    <w:p w:rsidR="00AF3A65" w:rsidRPr="00830158" w:rsidRDefault="00830158" w:rsidP="00830158">
      <w:pPr>
        <w:spacing w:after="0"/>
        <w:ind w:hanging="284"/>
        <w:rPr>
          <w:b/>
          <w:bCs/>
        </w:rPr>
      </w:pPr>
      <w:r w:rsidRPr="00830158">
        <w:rPr>
          <w:b/>
          <w:bCs/>
        </w:rPr>
        <w:t>2.</w:t>
      </w:r>
      <w:r w:rsidRPr="00830158">
        <w:rPr>
          <w:b/>
          <w:bCs/>
        </w:rPr>
        <w:tab/>
      </w:r>
      <w:r w:rsidR="00AF3A65" w:rsidRPr="00830158">
        <w:rPr>
          <w:b/>
          <w:bCs/>
        </w:rPr>
        <w:t>поиск и предложение возможных вариантов решения;</w:t>
      </w:r>
    </w:p>
    <w:p w:rsidR="00AF3A65" w:rsidRPr="00830158" w:rsidRDefault="00830158" w:rsidP="00830158">
      <w:pPr>
        <w:spacing w:after="0"/>
        <w:ind w:hanging="284"/>
        <w:rPr>
          <w:b/>
          <w:bCs/>
        </w:rPr>
      </w:pPr>
      <w:r w:rsidRPr="00830158">
        <w:rPr>
          <w:b/>
          <w:bCs/>
        </w:rPr>
        <w:t>3.</w:t>
      </w:r>
      <w:r w:rsidRPr="00830158">
        <w:rPr>
          <w:b/>
          <w:bCs/>
        </w:rPr>
        <w:tab/>
      </w:r>
      <w:r w:rsidR="00AF3A65" w:rsidRPr="00830158">
        <w:rPr>
          <w:b/>
          <w:bCs/>
        </w:rPr>
        <w:t>непосредственное проведение эксперимента;</w:t>
      </w:r>
    </w:p>
    <w:p w:rsidR="00AF3A65" w:rsidRPr="00830158" w:rsidRDefault="00830158" w:rsidP="00830158">
      <w:pPr>
        <w:spacing w:after="0"/>
        <w:ind w:hanging="284"/>
        <w:rPr>
          <w:b/>
          <w:bCs/>
        </w:rPr>
      </w:pPr>
      <w:r w:rsidRPr="00830158">
        <w:rPr>
          <w:b/>
          <w:bCs/>
        </w:rPr>
        <w:t>4.</w:t>
      </w:r>
      <w:r w:rsidRPr="00830158">
        <w:rPr>
          <w:b/>
          <w:bCs/>
        </w:rPr>
        <w:tab/>
      </w:r>
      <w:r w:rsidR="00AF3A65" w:rsidRPr="00830158">
        <w:rPr>
          <w:b/>
          <w:bCs/>
        </w:rPr>
        <w:t>обобщение полученных данных;</w:t>
      </w:r>
    </w:p>
    <w:p w:rsidR="001C3210" w:rsidRDefault="00830158" w:rsidP="001C3210">
      <w:pPr>
        <w:spacing w:after="0"/>
        <w:ind w:hanging="284"/>
      </w:pPr>
      <w:r w:rsidRPr="00830158">
        <w:rPr>
          <w:b/>
          <w:bCs/>
        </w:rPr>
        <w:t>5.</w:t>
      </w:r>
      <w:r w:rsidRPr="00830158">
        <w:rPr>
          <w:b/>
          <w:bCs/>
        </w:rPr>
        <w:tab/>
      </w:r>
      <w:r w:rsidR="00AF3A65" w:rsidRPr="00830158">
        <w:rPr>
          <w:b/>
          <w:bCs/>
        </w:rPr>
        <w:t>вывод.</w:t>
      </w:r>
      <w:r w:rsidR="001C3210" w:rsidRPr="001C3210">
        <w:t xml:space="preserve"> </w:t>
      </w:r>
    </w:p>
    <w:p w:rsidR="001C3210" w:rsidRDefault="001C3210" w:rsidP="001C3210">
      <w:pPr>
        <w:spacing w:after="0"/>
        <w:ind w:hanging="284"/>
      </w:pPr>
    </w:p>
    <w:p w:rsidR="001C3210" w:rsidRPr="001C3210" w:rsidRDefault="001C3210" w:rsidP="001C3210">
      <w:pPr>
        <w:spacing w:after="0"/>
        <w:ind w:hanging="284"/>
        <w:jc w:val="right"/>
        <w:rPr>
          <w:b/>
          <w:bCs/>
        </w:rPr>
      </w:pPr>
      <w:r w:rsidRPr="001C3210">
        <w:rPr>
          <w:b/>
          <w:bCs/>
        </w:rPr>
        <w:t xml:space="preserve">Китайская пословица гласит: </w:t>
      </w:r>
    </w:p>
    <w:p w:rsidR="001C3210" w:rsidRDefault="001C3210" w:rsidP="001C3210">
      <w:pPr>
        <w:spacing w:after="0"/>
        <w:ind w:hanging="284"/>
        <w:jc w:val="right"/>
        <w:rPr>
          <w:b/>
          <w:bCs/>
        </w:rPr>
      </w:pPr>
      <w:r w:rsidRPr="001C3210">
        <w:rPr>
          <w:b/>
          <w:bCs/>
        </w:rPr>
        <w:t>«Расскажи и я забуду, покажи - и я запомню, дай попробовать и я пойму»</w:t>
      </w:r>
    </w:p>
    <w:p w:rsidR="00AF3A65" w:rsidRPr="00830158" w:rsidRDefault="00AF3A65" w:rsidP="001C3210">
      <w:pPr>
        <w:spacing w:after="0"/>
        <w:ind w:hanging="284"/>
        <w:jc w:val="right"/>
        <w:rPr>
          <w:b/>
          <w:bCs/>
        </w:rPr>
      </w:pPr>
      <w:r w:rsidRPr="00830158">
        <w:rPr>
          <w:b/>
          <w:bCs/>
        </w:rPr>
        <w:t> </w:t>
      </w:r>
    </w:p>
    <w:p w:rsidR="00AF3A65" w:rsidRPr="00830158" w:rsidRDefault="00AF3A65" w:rsidP="008D6D23">
      <w:pPr>
        <w:spacing w:after="0"/>
        <w:rPr>
          <w:b/>
          <w:bCs/>
          <w:i/>
          <w:iCs/>
        </w:rPr>
      </w:pPr>
      <w:r w:rsidRPr="00830158">
        <w:rPr>
          <w:b/>
          <w:bCs/>
          <w:i/>
          <w:iCs/>
        </w:rPr>
        <w:t>Список литературы</w:t>
      </w:r>
    </w:p>
    <w:p w:rsidR="00AF3A65" w:rsidRPr="00830158" w:rsidRDefault="00830158" w:rsidP="00830158">
      <w:pPr>
        <w:spacing w:after="0"/>
        <w:ind w:hanging="284"/>
        <w:rPr>
          <w:b/>
          <w:bCs/>
        </w:rPr>
      </w:pPr>
      <w:r w:rsidRPr="00830158">
        <w:rPr>
          <w:b/>
          <w:bCs/>
        </w:rPr>
        <w:t>1.</w:t>
      </w:r>
      <w:r w:rsidRPr="00830158">
        <w:rPr>
          <w:b/>
          <w:bCs/>
        </w:rPr>
        <w:tab/>
      </w:r>
      <w:proofErr w:type="spellStart"/>
      <w:r w:rsidR="00AF3A65" w:rsidRPr="00830158">
        <w:rPr>
          <w:b/>
          <w:bCs/>
        </w:rPr>
        <w:t>Газина</w:t>
      </w:r>
      <w:proofErr w:type="spellEnd"/>
      <w:r w:rsidR="00AF3A65" w:rsidRPr="00830158">
        <w:rPr>
          <w:b/>
          <w:bCs/>
        </w:rPr>
        <w:t xml:space="preserve"> О.М. Сезонные явления природы: лето/ Воспитатель дошкольного образовательного учреждения. 2017 №5.</w:t>
      </w:r>
    </w:p>
    <w:p w:rsidR="00AF3A65" w:rsidRPr="00830158" w:rsidRDefault="00830158" w:rsidP="00830158">
      <w:pPr>
        <w:spacing w:after="0"/>
        <w:ind w:hanging="284"/>
        <w:rPr>
          <w:b/>
          <w:bCs/>
        </w:rPr>
      </w:pPr>
      <w:r w:rsidRPr="00830158">
        <w:rPr>
          <w:b/>
          <w:bCs/>
        </w:rPr>
        <w:t>2.</w:t>
      </w:r>
      <w:r w:rsidRPr="00830158">
        <w:rPr>
          <w:b/>
          <w:bCs/>
        </w:rPr>
        <w:tab/>
      </w:r>
      <w:r w:rsidR="00AF3A65" w:rsidRPr="00830158">
        <w:rPr>
          <w:b/>
          <w:bCs/>
        </w:rPr>
        <w:t xml:space="preserve">Машкова С.В., </w:t>
      </w:r>
      <w:proofErr w:type="spellStart"/>
      <w:r w:rsidR="00AF3A65" w:rsidRPr="00830158">
        <w:rPr>
          <w:b/>
          <w:bCs/>
        </w:rPr>
        <w:t>Суздалева</w:t>
      </w:r>
      <w:proofErr w:type="spellEnd"/>
      <w:r w:rsidR="00AF3A65" w:rsidRPr="00830158">
        <w:rPr>
          <w:b/>
          <w:bCs/>
        </w:rPr>
        <w:t xml:space="preserve"> Г.Н. Познавательно-исследовательские занятия с детьми 5-7 лет. Волгоград, 2015.</w:t>
      </w:r>
    </w:p>
    <w:p w:rsidR="00AF3A65" w:rsidRPr="00830158" w:rsidRDefault="00830158" w:rsidP="00830158">
      <w:pPr>
        <w:spacing w:after="0"/>
        <w:ind w:hanging="284"/>
        <w:rPr>
          <w:b/>
          <w:bCs/>
        </w:rPr>
      </w:pPr>
      <w:r w:rsidRPr="00830158">
        <w:rPr>
          <w:b/>
          <w:bCs/>
        </w:rPr>
        <w:t>3.</w:t>
      </w:r>
      <w:r w:rsidRPr="00830158">
        <w:rPr>
          <w:b/>
          <w:bCs/>
        </w:rPr>
        <w:tab/>
      </w:r>
      <w:r w:rsidR="00AF3A65" w:rsidRPr="00830158">
        <w:rPr>
          <w:b/>
          <w:bCs/>
        </w:rPr>
        <w:t xml:space="preserve">Орлова </w:t>
      </w:r>
      <w:proofErr w:type="gramStart"/>
      <w:r w:rsidR="00AF3A65" w:rsidRPr="00830158">
        <w:rPr>
          <w:b/>
          <w:bCs/>
        </w:rPr>
        <w:t>Т.В</w:t>
      </w:r>
      <w:proofErr w:type="gramEnd"/>
      <w:r w:rsidR="00AF3A65" w:rsidRPr="00830158">
        <w:rPr>
          <w:b/>
          <w:bCs/>
        </w:rPr>
        <w:t xml:space="preserve">, </w:t>
      </w:r>
      <w:proofErr w:type="spellStart"/>
      <w:r w:rsidR="00AF3A65" w:rsidRPr="00830158">
        <w:rPr>
          <w:b/>
          <w:bCs/>
        </w:rPr>
        <w:t>Михалёва</w:t>
      </w:r>
      <w:proofErr w:type="spellEnd"/>
      <w:r w:rsidR="00AF3A65" w:rsidRPr="00830158">
        <w:rPr>
          <w:b/>
          <w:bCs/>
        </w:rPr>
        <w:t xml:space="preserve"> Г.Н. Создание условий для исследовательской деятельности детей на участке детского сада.</w:t>
      </w:r>
      <w:r w:rsidR="002F3305" w:rsidRPr="00830158">
        <w:rPr>
          <w:b/>
          <w:bCs/>
        </w:rPr>
        <w:t xml:space="preserve"> </w:t>
      </w:r>
      <w:r w:rsidR="00AF3A65" w:rsidRPr="00830158">
        <w:rPr>
          <w:b/>
          <w:bCs/>
        </w:rPr>
        <w:t>/Воспитатель дошкольного образовательного учреждения.2017 №5.</w:t>
      </w:r>
    </w:p>
    <w:p w:rsidR="00F12C76" w:rsidRDefault="00830158" w:rsidP="00830158">
      <w:pPr>
        <w:spacing w:after="0"/>
        <w:ind w:hanging="284"/>
        <w:rPr>
          <w:rFonts w:cs="Times New Roman"/>
          <w:b/>
          <w:bCs/>
          <w:sz w:val="32"/>
          <w:szCs w:val="32"/>
        </w:rPr>
      </w:pPr>
      <w:r w:rsidRPr="00830158">
        <w:rPr>
          <w:b/>
          <w:bCs/>
        </w:rPr>
        <w:t>4.</w:t>
      </w:r>
      <w:r w:rsidRPr="00830158">
        <w:rPr>
          <w:b/>
          <w:bCs/>
        </w:rPr>
        <w:tab/>
      </w:r>
      <w:r w:rsidR="00AF3A65" w:rsidRPr="00830158">
        <w:rPr>
          <w:b/>
          <w:bCs/>
        </w:rPr>
        <w:t>Чехонина О. Экспериментирование как основной вид поисковой деятельности.</w:t>
      </w:r>
      <w:r w:rsidR="002F3305" w:rsidRPr="00830158">
        <w:rPr>
          <w:b/>
          <w:bCs/>
        </w:rPr>
        <w:t xml:space="preserve"> </w:t>
      </w:r>
      <w:r w:rsidR="00AF3A65" w:rsidRPr="00830158">
        <w:rPr>
          <w:b/>
          <w:bCs/>
        </w:rPr>
        <w:t>/Дошкольное воспитание. 2007. №6.</w:t>
      </w:r>
      <w:r w:rsidR="008D6D23" w:rsidRPr="00830158">
        <w:rPr>
          <w:rFonts w:cs="Times New Roman"/>
          <w:b/>
          <w:bCs/>
          <w:sz w:val="32"/>
          <w:szCs w:val="32"/>
        </w:rPr>
        <w:t xml:space="preserve"> </w:t>
      </w:r>
    </w:p>
    <w:p w:rsidR="00C21BE1" w:rsidRDefault="00C21BE1" w:rsidP="00830158">
      <w:pPr>
        <w:spacing w:after="0"/>
        <w:ind w:hanging="284"/>
        <w:rPr>
          <w:rFonts w:cs="Times New Roman"/>
          <w:b/>
          <w:bCs/>
          <w:sz w:val="32"/>
          <w:szCs w:val="32"/>
        </w:rPr>
      </w:pPr>
    </w:p>
    <w:p w:rsidR="00830158" w:rsidRPr="00C21BE1" w:rsidRDefault="00C21BE1" w:rsidP="00C21BE1">
      <w:pPr>
        <w:spacing w:after="0"/>
        <w:rPr>
          <w:rFonts w:cs="Times New Roman"/>
          <w:b/>
          <w:bCs/>
          <w:szCs w:val="28"/>
        </w:rPr>
      </w:pPr>
      <w:bookmarkStart w:id="1" w:name="_GoBack"/>
      <w:r w:rsidRPr="00C21BE1">
        <w:rPr>
          <w:rFonts w:cs="Times New Roman"/>
          <w:b/>
          <w:bCs/>
          <w:szCs w:val="28"/>
        </w:rPr>
        <w:t>С примерами опытов, экспериментов и фокусов можно ознакомиться в приложении.</w:t>
      </w:r>
    </w:p>
    <w:bookmarkEnd w:id="1"/>
    <w:p w:rsidR="00830158" w:rsidRPr="00830158" w:rsidRDefault="00830158" w:rsidP="00830158">
      <w:pPr>
        <w:spacing w:after="0"/>
        <w:ind w:hanging="567"/>
        <w:rPr>
          <w:rFonts w:cs="Times New Roman"/>
          <w:b/>
          <w:bCs/>
          <w:sz w:val="32"/>
          <w:szCs w:val="32"/>
        </w:rPr>
      </w:pPr>
    </w:p>
    <w:p w:rsidR="00830158" w:rsidRPr="00830158" w:rsidRDefault="00830158" w:rsidP="00830158">
      <w:pPr>
        <w:spacing w:after="0"/>
        <w:ind w:hanging="567"/>
        <w:rPr>
          <w:rFonts w:cs="Times New Roman"/>
          <w:b/>
          <w:bCs/>
          <w:sz w:val="32"/>
          <w:szCs w:val="32"/>
        </w:rPr>
      </w:pPr>
    </w:p>
    <w:p w:rsidR="00830158" w:rsidRPr="00830158" w:rsidRDefault="00830158" w:rsidP="00830158">
      <w:pPr>
        <w:spacing w:after="0"/>
        <w:ind w:hanging="567"/>
        <w:jc w:val="center"/>
        <w:rPr>
          <w:rFonts w:cs="Times New Roman"/>
          <w:b/>
          <w:bCs/>
          <w:sz w:val="32"/>
          <w:szCs w:val="32"/>
        </w:rPr>
      </w:pPr>
      <w:r w:rsidRPr="00830158">
        <w:rPr>
          <w:rFonts w:cs="Times New Roman"/>
          <w:b/>
          <w:bCs/>
          <w:sz w:val="32"/>
          <w:szCs w:val="32"/>
        </w:rPr>
        <w:t>2021год</w:t>
      </w:r>
    </w:p>
    <w:sectPr w:rsidR="00830158" w:rsidRPr="00830158" w:rsidSect="009C07B3">
      <w:pgSz w:w="11906" w:h="16838" w:code="9"/>
      <w:pgMar w:top="851" w:right="849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7298"/>
    <w:multiLevelType w:val="multilevel"/>
    <w:tmpl w:val="F6A0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7809"/>
    <w:multiLevelType w:val="multilevel"/>
    <w:tmpl w:val="A8E4A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64D27"/>
    <w:multiLevelType w:val="multilevel"/>
    <w:tmpl w:val="4180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D2272"/>
    <w:multiLevelType w:val="multilevel"/>
    <w:tmpl w:val="49744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744076"/>
    <w:multiLevelType w:val="multilevel"/>
    <w:tmpl w:val="5E36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65"/>
    <w:rsid w:val="0004264D"/>
    <w:rsid w:val="00195D88"/>
    <w:rsid w:val="001C3210"/>
    <w:rsid w:val="002F3305"/>
    <w:rsid w:val="00423458"/>
    <w:rsid w:val="006301C3"/>
    <w:rsid w:val="006C0B77"/>
    <w:rsid w:val="008242FF"/>
    <w:rsid w:val="00830158"/>
    <w:rsid w:val="00870751"/>
    <w:rsid w:val="008D6D23"/>
    <w:rsid w:val="00922C48"/>
    <w:rsid w:val="009C07B3"/>
    <w:rsid w:val="00A5288A"/>
    <w:rsid w:val="00AF3A65"/>
    <w:rsid w:val="00B915B7"/>
    <w:rsid w:val="00C21BE1"/>
    <w:rsid w:val="00DA721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62718C6F"/>
  <w15:chartTrackingRefBased/>
  <w15:docId w15:val="{4793282B-4D53-4FE8-9AFB-1D16E62F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2021-05-24T17:43:00Z</dcterms:created>
  <dcterms:modified xsi:type="dcterms:W3CDTF">2021-05-24T18:14:00Z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347510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