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567"/>
        <w:jc w:val="center"/>
        <w:rPr>
          <w:rFonts w:ascii="Times New Roman" w:hAnsi="Times New Roman"/>
          <w:sz w:val="28"/>
        </w:rPr>
      </w:pPr>
    </w:p>
    <w:p w14:paraId="02000000">
      <w:pPr>
        <w:ind w:firstLine="0" w:left="567"/>
        <w:jc w:val="center"/>
        <w:rPr>
          <w:rFonts w:ascii="Times New Roman" w:hAnsi="Times New Roman"/>
          <w:sz w:val="28"/>
        </w:rPr>
      </w:pPr>
      <w: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-621030</wp:posOffset>
            </wp:positionH>
            <wp:positionV relativeFrom="page">
              <wp:posOffset>-175259</wp:posOffset>
            </wp:positionV>
            <wp:extent cx="7962901" cy="10934701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962901" cy="10934701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line="240" w:lineRule="auto"/>
        <w:ind w:firstLine="0"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общеобразовательное учреждение </w:t>
      </w:r>
    </w:p>
    <w:p w14:paraId="04000000">
      <w:pPr>
        <w:spacing w:line="240" w:lineRule="auto"/>
        <w:ind w:firstLine="0"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«Средняя общеобразовательная школа №17», </w:t>
      </w:r>
    </w:p>
    <w:p w14:paraId="05000000">
      <w:pPr>
        <w:spacing w:line="240" w:lineRule="auto"/>
        <w:ind w:firstLine="0"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структурное подразделение</w:t>
      </w:r>
    </w:p>
    <w:p w14:paraId="06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07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08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09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0A000000">
      <w:pPr>
        <w:ind w:firstLine="0" w:left="567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ПРОЕКТ:</w:t>
      </w:r>
    </w:p>
    <w:p w14:paraId="0B000000">
      <w:pPr>
        <w:ind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«Во саду, ли в огороде!</w:t>
      </w:r>
      <w:r>
        <w:rPr>
          <w:rFonts w:ascii="Times New Roman" w:hAnsi="Times New Roman"/>
          <w:sz w:val="56"/>
        </w:rPr>
        <w:t>»</w:t>
      </w:r>
    </w:p>
    <w:p w14:paraId="0C000000">
      <w:pPr>
        <w:ind/>
        <w:jc w:val="center"/>
        <w:rPr>
          <w:rFonts w:ascii="Times New Roman" w:hAnsi="Times New Roman"/>
          <w:sz w:val="44"/>
        </w:rPr>
      </w:pPr>
    </w:p>
    <w:p w14:paraId="0D000000">
      <w:pPr>
        <w:ind w:firstLine="0" w:left="567"/>
        <w:jc w:val="center"/>
        <w:rPr>
          <w:rFonts w:ascii="Times New Roman" w:hAnsi="Times New Roman"/>
          <w:sz w:val="44"/>
        </w:rPr>
      </w:pPr>
    </w:p>
    <w:p w14:paraId="0E000000">
      <w:pPr>
        <w:ind w:firstLine="0" w:left="567"/>
        <w:jc w:val="center"/>
        <w:rPr>
          <w:rFonts w:ascii="Times New Roman" w:hAnsi="Times New Roman"/>
          <w:color w:val="FF0000"/>
          <w:sz w:val="20"/>
        </w:rPr>
      </w:pPr>
    </w:p>
    <w:p w14:paraId="0F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10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11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12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13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14000000">
      <w:pPr>
        <w:ind w:firstLine="0" w:left="567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Подготовила: старший воспитатель </w:t>
      </w:r>
    </w:p>
    <w:p w14:paraId="15000000">
      <w:pPr>
        <w:ind w:firstLine="0" w:left="567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Кунакова С.О.</w:t>
      </w:r>
    </w:p>
    <w:p w14:paraId="16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17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18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19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1A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1B000000">
      <w:pPr>
        <w:ind w:firstLine="0" w:left="567"/>
        <w:jc w:val="center"/>
        <w:rPr>
          <w:rFonts w:ascii="Times New Roman" w:hAnsi="Times New Roman"/>
          <w:sz w:val="20"/>
        </w:rPr>
      </w:pPr>
    </w:p>
    <w:p w14:paraId="1C000000">
      <w:pPr>
        <w:ind w:firstLine="0" w:left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</w:t>
      </w:r>
      <w:r>
        <w:rPr>
          <w:rFonts w:ascii="Times New Roman" w:hAnsi="Times New Roman"/>
          <w:sz w:val="28"/>
        </w:rPr>
        <w:t xml:space="preserve"> год</w:t>
      </w:r>
    </w:p>
    <w:p w14:paraId="1D000000">
      <w:pPr>
        <w:ind w:firstLine="0" w:left="567"/>
        <w:jc w:val="center"/>
        <w:rPr>
          <w:rFonts w:ascii="Times New Roman" w:hAnsi="Times New Roman"/>
          <w:sz w:val="28"/>
        </w:rPr>
      </w:pPr>
    </w:p>
    <w:p w14:paraId="1E000000">
      <w:pPr>
        <w:ind w:firstLine="0" w:left="567"/>
        <w:jc w:val="center"/>
        <w:rPr>
          <w:rFonts w:ascii="Times New Roman" w:hAnsi="Times New Roman"/>
          <w:sz w:val="28"/>
        </w:rPr>
      </w:pPr>
    </w:p>
    <w:p w14:paraId="1F000000">
      <w:pPr>
        <w:spacing w:after="0" w:line="133" w:lineRule="atLeast"/>
        <w:ind/>
        <w:jc w:val="center"/>
        <w:rPr>
          <w:rFonts w:ascii="Arial" w:hAnsi="Arial"/>
          <w:color w:val="000000"/>
          <w:sz w:val="10"/>
        </w:rPr>
      </w:pPr>
    </w:p>
    <w:p w14:paraId="20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</w:p>
    <w:p w14:paraId="21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-681990</wp:posOffset>
            </wp:positionH>
            <wp:positionV relativeFrom="page">
              <wp:posOffset>-24129</wp:posOffset>
            </wp:positionV>
            <wp:extent cx="7696201" cy="11772900"/>
            <wp:wrapNone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7696201" cy="117729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22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</w:p>
    <w:p w14:paraId="23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Богат, прекрасен и бесконечно разнообразен окружающий нас мир природы. Ввести ребенка в этот мир, раскрыть его красоту, неповторимость, научить любить и беречь природу – задача и долг родителей и педагогов. Сделать это необходимо, как можно раньше, уже с первых шагов ребенка по родной земле.</w:t>
      </w:r>
    </w:p>
    <w:p w14:paraId="24000000">
      <w:pPr>
        <w:spacing w:after="150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Экологическое воспитание дошкольников – это процесс формирования осознанно правильного отношения детей к объектам природы, с которыми они непосредственно контактируют и о которых им рассказывают взрослые.</w:t>
      </w:r>
    </w:p>
    <w:p w14:paraId="25000000">
      <w:pPr>
        <w:spacing w:after="150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Так как наш детский сад находится в небольшом поселке, в котором преобладает частный сектор, то таких объектов природы у нас достаточно. И одними из них являются сад и огород, которые имеются и у семей наших воспитанников. Поэтому дети с раннего возраста, наблюдая за трудом родителей, начинают знакомиться с такими понятиями как овощи и фрукты.</w:t>
      </w:r>
    </w:p>
    <w:p w14:paraId="26000000">
      <w:pPr>
        <w:spacing w:after="150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Для многих эти понятия неразделимы. Детям сложно классифицировать данные понятия по месту произрастания, не всегда точно и полно могут объяснить значение слов, подобрать к существительным прилагательные и глаголы. Рассказы, которые дети составляют, описывая овощи и фрукты, недостаточно полны, последовательны, состоят в основном из простых предложений и бедны эпитетами.</w:t>
      </w:r>
    </w:p>
    <w:p w14:paraId="27000000">
      <w:pPr>
        <w:spacing w:after="150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Чтобы научить детей классифицировать овощи и фрукты, познакомить с их свойствами и местом произрастания, был разработан данный проект.</w:t>
      </w:r>
    </w:p>
    <w:p w14:paraId="28000000">
      <w:pPr>
        <w:spacing w:after="150" w:before="15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Работая по проекту, дети познакомятся с такими свойствами как цвет, форма, величина, польза, место произрастания, что позволит максимально обогатить знания и представления детей об овощах и фруктах, их свойствах, развить связную речь, творческие способности, поисковую деятельность. А умение классифицировать, сравнивать и обобщать способствует умственному развитию детей.</w:t>
      </w:r>
    </w:p>
    <w:p w14:paraId="29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Гипотеза:</w:t>
      </w:r>
      <w:r>
        <w:rPr>
          <w:rFonts w:ascii="Times New Roman" w:hAnsi="Times New Roman"/>
          <w:b w:val="1"/>
          <w:i w:val="0"/>
          <w:caps w:val="0"/>
          <w:color w:val="FF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Овощи и фрукты – это разные или одинаковые продукты.</w:t>
      </w:r>
    </w:p>
    <w:p w14:paraId="2A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Цель: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Закрепление представлений о сходстве и различии овощей и фруктов.</w:t>
      </w:r>
    </w:p>
    <w:p w14:paraId="2B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Задачи:</w:t>
      </w:r>
    </w:p>
    <w:p w14:paraId="2C000000">
      <w:pPr>
        <w:spacing w:after="0" w:before="45"/>
        <w:ind w:hanging="165" w:left="165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1.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   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Расширять и систематизировать знания детей о фруктах и овощах.</w:t>
      </w:r>
    </w:p>
    <w:p w14:paraId="2D000000">
      <w:pPr>
        <w:spacing w:after="0" w:before="45"/>
        <w:ind w:hanging="165" w:left="165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2.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   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Уточнять представления о многообразии овощей и фруктов.</w:t>
      </w:r>
    </w:p>
    <w:p w14:paraId="2E000000">
      <w:pPr>
        <w:spacing w:after="0" w:before="45"/>
        <w:ind w:hanging="165" w:left="165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3.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   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Формировать умение согласовывать существительные с прилагательными и глаголами.</w:t>
      </w:r>
    </w:p>
    <w:p w14:paraId="2F000000">
      <w:pPr>
        <w:spacing w:after="0" w:before="45"/>
        <w:ind w:hanging="165" w:left="165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4.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   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Развивать стремление к выполнению оригинальных творческих работ.</w:t>
      </w:r>
    </w:p>
    <w:p w14:paraId="30000000">
      <w:pPr>
        <w:spacing w:after="0" w:before="45"/>
        <w:ind w:hanging="165" w:left="165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5.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   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Развивать мышление, воображение, коммуникативные навыки и эмоциональную отзывчивость.</w:t>
      </w:r>
    </w:p>
    <w:p w14:paraId="31000000">
      <w:pPr>
        <w:spacing w:after="0" w:before="45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</w:t>
      </w:r>
    </w:p>
    <w:p w14:paraId="32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Предполагаемый результат:</w:t>
      </w:r>
    </w:p>
    <w:p w14:paraId="33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1.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 xml:space="preserve"> расширение знаний детей и родителей о родном крае, его обычаях, культуре, формирование на этой основе духовного, экологического, нравственного и личностного отношения к действительности;</w:t>
      </w:r>
    </w:p>
    <w:p w14:paraId="34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2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. Овладение детьми необходимыми знаниями по теме «Овощи, фрукты».</w:t>
      </w:r>
    </w:p>
    <w:p w14:paraId="35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</w:p>
    <w:p w14:paraId="36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</w:p>
    <w:p w14:paraId="37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</w:p>
    <w:p w14:paraId="38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</w:p>
    <w:p w14:paraId="39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</w:p>
    <w:p w14:paraId="3A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</w:p>
    <w:p w14:paraId="3B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</w:p>
    <w:p w14:paraId="3C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</w:p>
    <w:p w14:paraId="3D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3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. Вовлечение родителей в педагогический процесс.</w:t>
      </w:r>
    </w:p>
    <w:p w14:paraId="3E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drawing>
          <wp:anchor allowOverlap="true" behindDoc="true" distL="114300" distR="114300" layoutInCell="true" locked="false" relativeHeight="251658240" simplePos="false">
            <wp:simplePos x="0" y="0"/>
            <wp:positionH relativeFrom="column">
              <wp:posOffset>-750570</wp:posOffset>
            </wp:positionH>
            <wp:positionV relativeFrom="page">
              <wp:posOffset>12701</wp:posOffset>
            </wp:positionV>
            <wp:extent cx="8084820" cy="19827242"/>
            <wp:wrapNone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8084820" cy="1982724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4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. Обогащение словаря детей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  </w:t>
      </w:r>
    </w:p>
    <w:p w14:paraId="3F000000">
      <w:pPr>
        <w:spacing w:after="150" w:before="150"/>
        <w:ind w:hanging="360" w:left="36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6.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    </w:t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Развитие познавательной активности детей:</w:t>
      </w:r>
    </w:p>
    <w:p w14:paraId="40000000">
      <w:pPr>
        <w:spacing w:after="0" w:before="0"/>
        <w:ind w:hanging="720" w:left="72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развитие творческого воображения, творческого мышления</w:t>
      </w:r>
    </w:p>
    <w:p w14:paraId="41000000">
      <w:pPr>
        <w:spacing w:after="225" w:before="225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формирование предпосылок поисковой деятельности.</w:t>
      </w:r>
    </w:p>
    <w:p w14:paraId="42000000">
      <w:pPr>
        <w:spacing w:after="0" w:before="0"/>
        <w:ind w:hanging="360" w:left="36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7.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   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Знакомство и привлечение детей к историческому и культурному наследию родного края:</w:t>
      </w:r>
    </w:p>
    <w:p w14:paraId="43000000">
      <w:pPr>
        <w:spacing w:after="150" w:before="15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отгадывание русских народных загадок о фруктах и овощах,</w:t>
      </w:r>
    </w:p>
    <w:p w14:paraId="44000000">
      <w:pPr>
        <w:spacing w:after="150" w:before="15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разучивание пословиц о труде в саду,</w:t>
      </w:r>
    </w:p>
    <w:p w14:paraId="45000000">
      <w:pPr>
        <w:spacing w:after="150" w:before="15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знакомство с фруктами произрастающими в России, в регионе проживания,</w:t>
      </w:r>
    </w:p>
    <w:p w14:paraId="46000000">
      <w:pPr>
        <w:spacing w:after="150" w:before="15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составление описательных рассказов об этих фруктах и труде людей.</w:t>
      </w:r>
    </w:p>
    <w:p w14:paraId="47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Проект:  «Во саду ли, в огороде</w:t>
      </w:r>
      <w:r>
        <w:rPr>
          <w:rFonts w:ascii="Times New Roman" w:hAnsi="Times New Roman"/>
          <w:b w:val="1"/>
          <w:sz w:val="24"/>
          <w:u w:val="single"/>
        </w:rPr>
        <w:t>»</w:t>
      </w:r>
      <w:r>
        <w:rPr>
          <w:rFonts w:ascii="Times New Roman" w:hAnsi="Times New Roman"/>
          <w:b w:val="1"/>
          <w:sz w:val="24"/>
          <w:u w:val="single"/>
        </w:rPr>
        <w:t xml:space="preserve"> </w:t>
      </w:r>
    </w:p>
    <w:p w14:paraId="4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49000000">
      <w:pPr>
        <w:spacing w:after="0" w:line="133" w:lineRule="atLeast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Участники проекта</w:t>
      </w:r>
      <w:r>
        <w:rPr>
          <w:rFonts w:ascii="Times New Roman" w:hAnsi="Times New Roman"/>
          <w:color w:val="000000"/>
          <w:sz w:val="24"/>
        </w:rPr>
        <w:t xml:space="preserve">: </w:t>
      </w:r>
      <w:r>
        <w:rPr>
          <w:rFonts w:ascii="Times New Roman" w:hAnsi="Times New Roman"/>
          <w:sz w:val="24"/>
        </w:rPr>
        <w:t xml:space="preserve"> воспитанники структурного подразделения «МБОУ СОШ №17»</w:t>
      </w:r>
    </w:p>
    <w:p w14:paraId="4A000000">
      <w:pPr>
        <w:spacing w:after="0" w:line="133" w:lineRule="atLeast"/>
        <w:ind/>
        <w:rPr>
          <w:rFonts w:ascii="Times New Roman" w:hAnsi="Times New Roman"/>
          <w:color w:val="000000"/>
          <w:sz w:val="24"/>
        </w:rPr>
      </w:pPr>
    </w:p>
    <w:p w14:paraId="4B000000">
      <w:pPr>
        <w:spacing w:after="0" w:line="133" w:lineRule="atLeast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Руководител</w:t>
      </w:r>
      <w:r>
        <w:rPr>
          <w:rFonts w:ascii="Times New Roman" w:hAnsi="Times New Roman"/>
          <w:b w:val="1"/>
          <w:sz w:val="24"/>
        </w:rPr>
        <w:t>ь</w:t>
      </w:r>
      <w:r>
        <w:rPr>
          <w:rFonts w:ascii="Times New Roman" w:hAnsi="Times New Roman"/>
          <w:b w:val="1"/>
          <w:sz w:val="24"/>
        </w:rPr>
        <w:t xml:space="preserve"> проекта: </w:t>
      </w:r>
      <w:r>
        <w:rPr>
          <w:rFonts w:ascii="Times New Roman" w:hAnsi="Times New Roman"/>
          <w:sz w:val="24"/>
        </w:rPr>
        <w:t>старший воспитатель Кунакова С.О.</w:t>
      </w:r>
    </w:p>
    <w:p w14:paraId="4C000000">
      <w:pPr>
        <w:spacing w:after="0" w:line="133" w:lineRule="atLeast"/>
        <w:ind/>
        <w:rPr>
          <w:rFonts w:ascii="Times New Roman" w:hAnsi="Times New Roman"/>
          <w:color w:val="000000"/>
          <w:sz w:val="24"/>
        </w:rPr>
      </w:pPr>
    </w:p>
    <w:p w14:paraId="4D000000">
      <w:pPr>
        <w:spacing w:after="0" w:line="133" w:lineRule="atLeast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Тип проекта</w:t>
      </w:r>
      <w:r>
        <w:rPr>
          <w:rFonts w:ascii="Times New Roman" w:hAnsi="Times New Roman"/>
          <w:color w:val="000000"/>
          <w:sz w:val="24"/>
        </w:rPr>
        <w:t>: краткосрочный, творческий, групповой</w:t>
      </w:r>
      <w:r>
        <w:rPr>
          <w:rFonts w:ascii="Times New Roman" w:hAnsi="Times New Roman"/>
          <w:color w:val="000000"/>
          <w:sz w:val="24"/>
        </w:rPr>
        <w:t>.</w:t>
      </w:r>
    </w:p>
    <w:p w14:paraId="4E000000">
      <w:pPr>
        <w:spacing w:after="0" w:line="133" w:lineRule="atLeast"/>
        <w:ind/>
        <w:rPr>
          <w:rFonts w:ascii="Times New Roman" w:hAnsi="Times New Roman"/>
          <w:color w:val="000000"/>
          <w:sz w:val="24"/>
        </w:rPr>
      </w:pPr>
    </w:p>
    <w:p w14:paraId="4F000000">
      <w:pPr>
        <w:spacing w:after="0" w:line="133" w:lineRule="atLeast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Продолжительность</w:t>
      </w:r>
      <w:r>
        <w:rPr>
          <w:rFonts w:ascii="Times New Roman" w:hAnsi="Times New Roman"/>
          <w:color w:val="000000"/>
          <w:sz w:val="24"/>
        </w:rPr>
        <w:t>: 05.06 – 09.</w:t>
      </w:r>
      <w:r>
        <w:rPr>
          <w:rFonts w:ascii="Times New Roman" w:hAnsi="Times New Roman"/>
          <w:color w:val="000000"/>
          <w:sz w:val="24"/>
        </w:rPr>
        <w:t>06.2023</w:t>
      </w:r>
    </w:p>
    <w:p w14:paraId="5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1000000">
      <w:pPr>
        <w:pStyle w:val="Style_1"/>
        <w:rPr>
          <w:rFonts w:ascii="Times New Roman" w:hAnsi="Times New Roman"/>
          <w:sz w:val="24"/>
        </w:rPr>
      </w:pPr>
    </w:p>
    <w:p w14:paraId="5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0000FF"/>
          <w:spacing w:val="0"/>
          <w:sz w:val="24"/>
        </w:rPr>
        <w:t>I этап: Организационно – подготовительный.</w:t>
      </w:r>
    </w:p>
    <w:p w14:paraId="53000000">
      <w:pPr>
        <w:spacing w:after="150" w:before="15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Формулировка проблемы.</w:t>
      </w:r>
    </w:p>
    <w:p w14:paraId="54000000">
      <w:pPr>
        <w:spacing w:after="150" w:before="15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Формулировка цели и задач.</w:t>
      </w:r>
    </w:p>
    <w:p w14:paraId="55000000">
      <w:pPr>
        <w:spacing w:after="150" w:before="15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Подбор методической литературы.</w:t>
      </w:r>
    </w:p>
    <w:p w14:paraId="56000000">
      <w:pPr>
        <w:spacing w:after="150" w:before="15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Подбор художественной литературы.</w:t>
      </w:r>
    </w:p>
    <w:p w14:paraId="57000000">
      <w:pPr>
        <w:spacing w:after="150" w:before="15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Подбор дидактических игр.</w:t>
      </w:r>
    </w:p>
    <w:p w14:paraId="58000000">
      <w:pPr>
        <w:spacing w:after="150" w:before="15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Подбор материалов для продуктивной деятельности.</w:t>
      </w:r>
    </w:p>
    <w:p w14:paraId="59000000">
      <w:pPr>
        <w:spacing w:after="150" w:before="15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Составление перспективного плана мероприятий.</w:t>
      </w:r>
    </w:p>
    <w:p w14:paraId="5A000000">
      <w:pPr>
        <w:spacing w:after="150" w:before="15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Знакомство родителей с темой и планом работы.</w:t>
      </w:r>
    </w:p>
    <w:p w14:paraId="5B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</w:rPr>
        <w:t> </w:t>
      </w:r>
    </w:p>
    <w:p w14:paraId="5C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5D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5E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8"/>
        <w:gridCol w:w="2069"/>
        <w:gridCol w:w="2069"/>
        <w:gridCol w:w="2402"/>
        <w:gridCol w:w="2829"/>
      </w:tblGrid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Литература 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Запланированное мероприятие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3.06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«Непоседы» (2-3 года)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Разучивание потешки «Огуречик, огуречик...» (русский фольклор») – 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экологическая тропа «Огород (семейка огурцов)»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Отгадывание</w:t>
            </w:r>
            <w:r>
              <w:rPr>
                <w:rFonts w:ascii="Times New Roman" w:hAnsi="Times New Roman"/>
                <w:sz w:val="24"/>
              </w:rPr>
              <w:t xml:space="preserve"> загадок про овощи, лепка овощей</w:t>
            </w:r>
          </w:p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Игры</w:t>
            </w:r>
            <w:r>
              <w:rPr>
                <w:rFonts w:ascii="Times New Roman" w:hAnsi="Times New Roman"/>
                <w:sz w:val="24"/>
              </w:rPr>
              <w:t xml:space="preserve"> с муляжами овощей и фруктов</w:t>
            </w:r>
          </w:p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Пальчиковая гимнастика </w:t>
            </w:r>
            <w:r>
              <w:rPr>
                <w:rFonts w:ascii="Times New Roman" w:hAnsi="Times New Roman"/>
                <w:sz w:val="24"/>
              </w:rPr>
              <w:t xml:space="preserve"> «Деревья в лесу»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«Звездочки» (3-4 года)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«Колобок»</w:t>
            </w:r>
          </w:p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В. Коркин «Что растет на грядке».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 xml:space="preserve">Экологическая тропа – 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семейство еловых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4"/>
                <w:highlight w:val="white"/>
                <w:u w:val="none"/>
              </w:rPr>
              <w:t>Игра «Посади и убери урожай»</w:t>
            </w:r>
          </w:p>
          <w:p w14:paraId="7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181818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val="none"/>
              </w:rPr>
              <w:t>Цель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val="none"/>
              </w:rPr>
              <w:t xml:space="preserve">: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развивать познавательную активность, мелкую моторику рук, инициативность и самостоятельность.</w:t>
            </w:r>
          </w:p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val="none"/>
              </w:rPr>
              <w:t>Правила игры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  <w:u w:val="none"/>
              </w:rPr>
              <w:t xml:space="preserve">: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Сажать овощи на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грядку пальчиками рук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.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 Собирать овощи с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грядки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прищепкой и складывать в корзиночку.</w:t>
            </w:r>
          </w:p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аппликация </w:t>
            </w:r>
            <w:r>
              <w:rPr>
                <w:rFonts w:ascii="Times New Roman" w:hAnsi="Times New Roman"/>
                <w:sz w:val="24"/>
              </w:rPr>
              <w:t>«Дерево»</w:t>
            </w:r>
          </w:p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физкультминутки </w:t>
            </w:r>
            <w:r>
              <w:rPr>
                <w:rFonts w:ascii="Times New Roman" w:hAnsi="Times New Roman"/>
                <w:sz w:val="24"/>
              </w:rPr>
              <w:t>«Выросли деревья в поле», «Дуб»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«Почемучки» (4-5 лет), группа «Фантазеры» (5-6 лет)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сказки «Дюймовочка» 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Экологическая тропа -семейство цветов (цветник)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 xml:space="preserve"> по сказке «Дюймовочка», загадки по цветам, рисование летних цветов(выставка рисунков)</w:t>
            </w:r>
          </w:p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Пальчиковая гимнастика «Деревья»</w:t>
            </w:r>
          </w:p>
          <w:p w14:paraId="7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04.06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«Непоседы» (2-3 года)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«Репка»-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экологическая тропа «Огород (репа)»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Раскраска</w:t>
            </w:r>
            <w:r>
              <w:rPr>
                <w:rFonts w:ascii="Times New Roman" w:hAnsi="Times New Roman"/>
                <w:sz w:val="24"/>
              </w:rPr>
              <w:t xml:space="preserve"> «Овощи»</w:t>
            </w:r>
          </w:p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фруктов и ягоды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«Звездочки» (3-4 года)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«Гуси-лебеди -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экологическая тропа – яблон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евый сад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Загадки</w:t>
            </w:r>
            <w:r>
              <w:rPr>
                <w:rFonts w:ascii="Times New Roman" w:hAnsi="Times New Roman"/>
                <w:sz w:val="24"/>
              </w:rPr>
              <w:t xml:space="preserve"> про фрукты, ягоды.</w:t>
            </w:r>
          </w:p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Дид.игра «Угадай по описанию»</w:t>
            </w:r>
          </w:p>
          <w:p w14:paraId="8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«Почемучки» (4-5 лет), группа «Фантазеры» (5-6 лет)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А.Прокофьев «Березка»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 xml:space="preserve"> экологическая тропа – семейство деревьев(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береза, тополь)</w:t>
            </w:r>
          </w:p>
          <w:p w14:paraId="8C000000">
            <w:pPr>
              <w:rPr>
                <w:rFonts w:ascii="Times New Roman" w:hAnsi="Times New Roman"/>
                <w:sz w:val="24"/>
              </w:rPr>
            </w:pPr>
          </w:p>
          <w:p w14:paraId="8D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Праздник</w:t>
            </w:r>
            <w:r>
              <w:rPr>
                <w:rFonts w:ascii="Times New Roman" w:hAnsi="Times New Roman"/>
                <w:sz w:val="24"/>
              </w:rPr>
              <w:t xml:space="preserve"> русской березки</w:t>
            </w:r>
          </w:p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Д.игра</w:t>
            </w:r>
            <w:r>
              <w:rPr>
                <w:rFonts w:ascii="Times New Roman" w:hAnsi="Times New Roman"/>
                <w:sz w:val="24"/>
              </w:rPr>
              <w:t xml:space="preserve"> «Угадай дерево по листу»</w:t>
            </w:r>
          </w:p>
          <w:p w14:paraId="90000000">
            <w:pPr>
              <w:rPr>
                <w:rFonts w:ascii="Times New Roman" w:hAnsi="Times New Roman"/>
                <w:sz w:val="24"/>
              </w:rPr>
            </w:pPr>
          </w:p>
          <w:p w14:paraId="9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МБУК «Дом Культуры Первое Мая»</w:t>
            </w:r>
          </w:p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муз.работник Наумова О.А.</w:t>
            </w:r>
          </w:p>
          <w:p w14:paraId="94000000">
            <w:pPr>
              <w:rPr>
                <w:rFonts w:ascii="Times New Roman" w:hAnsi="Times New Roman"/>
                <w:sz w:val="24"/>
              </w:rPr>
            </w:pPr>
          </w:p>
          <w:p w14:paraId="95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05.06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«Непоседы» (2-3 года)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«Три медеведя» -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 xml:space="preserve">Экологическая тропа – 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семейство еловых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Рассматривание</w:t>
            </w:r>
            <w:r>
              <w:rPr>
                <w:rFonts w:ascii="Times New Roman" w:hAnsi="Times New Roman"/>
                <w:sz w:val="24"/>
              </w:rPr>
              <w:t xml:space="preserve"> иллюстраций с изображением деревьев</w:t>
            </w:r>
          </w:p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Лепка</w:t>
            </w:r>
            <w:r>
              <w:rPr>
                <w:rFonts w:ascii="Times New Roman" w:hAnsi="Times New Roman"/>
                <w:sz w:val="24"/>
              </w:rPr>
              <w:t xml:space="preserve"> «Яблочко»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«Звездочки» (3-4 года)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«Петушок и бобовое зернышко» -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экологическая тропа «Огород, семейство стручковых (бобы, горох)»</w:t>
            </w:r>
          </w:p>
          <w:p w14:paraId="9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детей с коллекцией «Плоды и семена»</w:t>
            </w:r>
          </w:p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Д.и</w:t>
            </w:r>
            <w:r>
              <w:rPr>
                <w:rFonts w:ascii="Times New Roman" w:hAnsi="Times New Roman"/>
                <w:sz w:val="24"/>
              </w:rPr>
              <w:t xml:space="preserve"> «От какой ветки детки»</w:t>
            </w:r>
          </w:p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«Корзина с фруктами»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группа «Почемучки» (4-5 лет), группа «Фантазеры» (5-6 лет)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В.Сухомлинский «Кого ждала рябина» - 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экологическая тропа – семейство деревьев (рябина)</w:t>
            </w:r>
          </w:p>
          <w:p w14:paraId="A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Рассматривание</w:t>
            </w:r>
            <w:r>
              <w:rPr>
                <w:rFonts w:ascii="Times New Roman" w:hAnsi="Times New Roman"/>
                <w:sz w:val="24"/>
              </w:rPr>
              <w:t xml:space="preserve"> картин «Деревья глазами художников»(Левитан, Шишкин...)</w:t>
            </w:r>
          </w:p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Дидактическая игра</w:t>
            </w:r>
            <w:r>
              <w:rPr>
                <w:rFonts w:ascii="Times New Roman" w:hAnsi="Times New Roman"/>
                <w:sz w:val="24"/>
              </w:rPr>
              <w:t xml:space="preserve"> «Чудесный мешочек»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  <w:p w14:paraId="AB000000">
            <w:pPr>
              <w:rPr>
                <w:rFonts w:ascii="Times New Roman" w:hAnsi="Times New Roman"/>
                <w:sz w:val="24"/>
              </w:rPr>
            </w:pPr>
          </w:p>
          <w:p w14:paraId="A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муз.работник Наумова О.А.</w:t>
            </w:r>
          </w:p>
          <w:p w14:paraId="AD000000">
            <w:pPr>
              <w:rPr>
                <w:rFonts w:ascii="Times New Roman" w:hAnsi="Times New Roman"/>
                <w:sz w:val="24"/>
              </w:rPr>
            </w:pPr>
          </w:p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муз.работник Наумова О.А.</w:t>
            </w: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06.06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«Непоседы» (2-3 года)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Н.Павлова «Земляничка» 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экологическая тропа – семейство ягод (земляника, смородина, мал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ина, крыжовник)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 xml:space="preserve"> «Найди ягоду»</w:t>
            </w:r>
          </w:p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Пальчиковые игры </w:t>
            </w:r>
            <w:r>
              <w:rPr>
                <w:rFonts w:ascii="Times New Roman" w:hAnsi="Times New Roman"/>
                <w:sz w:val="24"/>
              </w:rPr>
              <w:t>«Засолка капусты», «Апельсин»</w:t>
            </w:r>
          </w:p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Динамическая пауза</w:t>
            </w:r>
            <w:r>
              <w:rPr>
                <w:rFonts w:ascii="Times New Roman" w:hAnsi="Times New Roman"/>
                <w:sz w:val="24"/>
              </w:rPr>
              <w:t xml:space="preserve"> «Огородники», «Компот»</w:t>
            </w:r>
          </w:p>
          <w:p w14:paraId="B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«Звездочки» (3-4 года)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Потешка «Травка-муравка», «Купите лук» (фольклор народов мира) - 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 xml:space="preserve">экологическая тропа – огород 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семейка лука, чеснока</w:t>
            </w:r>
          </w:p>
          <w:p w14:paraId="BA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</w:rPr>
              <w:t xml:space="preserve"> «Ягода», «Назови ласково», «Четвертый лишний», аппликация «Белоствольная красавица»</w:t>
            </w:r>
          </w:p>
          <w:p w14:paraId="B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Игра</w:t>
            </w:r>
            <w:r>
              <w:rPr>
                <w:rFonts w:ascii="Times New Roman" w:hAnsi="Times New Roman"/>
                <w:sz w:val="24"/>
              </w:rPr>
              <w:t xml:space="preserve"> «Что нужно для компота и борща»</w:t>
            </w:r>
          </w:p>
          <w:p w14:paraId="B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Цель:</w:t>
            </w: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4"/>
                <w:highlight w:val="white"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совершенствовать умение различать овощи и фрукты, учить использовать в речи обобщающие слова, развивать устную речь, память, внимание.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Ход игры: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 дети по очереди берут картинку, называют, что на ней изображено, определяют, к какой группе относится и кладут в соответствующую корзинку.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группа «Почемучки» (4-5 лет), группа «Фантазеры» (5-6 лет)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Сказка «Мешок яблок» Сутеев - 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экологическая тропа – яблон</w:t>
            </w:r>
            <w:r>
              <w:rPr>
                <w:rFonts w:ascii="Times New Roman" w:hAnsi="Times New Roman"/>
                <w:b w:val="1"/>
                <w:color w:val="35BD35"/>
                <w:sz w:val="24"/>
                <w:u w:val="single"/>
              </w:rPr>
              <w:t>евый сад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sz w:val="24"/>
              </w:rPr>
              <w:t>ламинированной картотеки «Гербарий листьев деревьев : рябина, каштан, дуб, береза, туя, сирень, осина, тополь)</w:t>
            </w:r>
          </w:p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Обведение и штриховка трафаретов «овощи и фрукты»</w:t>
            </w:r>
          </w:p>
          <w:p w14:paraId="C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дид.игра «Угадай по описанию»</w:t>
            </w:r>
          </w:p>
          <w:p w14:paraId="C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  <w:p w14:paraId="C7000000">
            <w:pPr>
              <w:rPr>
                <w:rFonts w:ascii="Times New Roman" w:hAnsi="Times New Roman"/>
                <w:sz w:val="24"/>
              </w:rPr>
            </w:pPr>
          </w:p>
          <w:p w14:paraId="C8000000">
            <w:pPr>
              <w:rPr>
                <w:rFonts w:ascii="Times New Roman" w:hAnsi="Times New Roman"/>
                <w:sz w:val="24"/>
              </w:rPr>
            </w:pPr>
          </w:p>
          <w:p w14:paraId="C9000000">
            <w:pPr>
              <w:rPr>
                <w:rFonts w:ascii="Times New Roman" w:hAnsi="Times New Roman"/>
                <w:sz w:val="24"/>
              </w:rPr>
            </w:pPr>
          </w:p>
          <w:p w14:paraId="CA000000">
            <w:pPr>
              <w:rPr>
                <w:rFonts w:ascii="Times New Roman" w:hAnsi="Times New Roman"/>
                <w:sz w:val="24"/>
              </w:rPr>
            </w:pPr>
          </w:p>
          <w:p w14:paraId="CB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7.06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«Непоседы» (2-3 года)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экологической тропой </w:t>
            </w:r>
            <w:r>
              <w:rPr>
                <w:rFonts w:ascii="Times New Roman" w:hAnsi="Times New Roman"/>
                <w:color w:val="35BD35"/>
                <w:sz w:val="24"/>
              </w:rPr>
              <w:t>семейки</w:t>
            </w:r>
            <w:r>
              <w:rPr>
                <w:rFonts w:ascii="Times New Roman" w:hAnsi="Times New Roman"/>
                <w:b w:val="1"/>
                <w:color w:val="35BD35"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/>
                <w:b w:val="1"/>
                <w:color w:val="35BD35"/>
                <w:sz w:val="22"/>
                <w:u w:val="single"/>
              </w:rPr>
              <w:t>огурцов, репы, ягод (земляника,смородина, малина, крыжовник), ель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экологической тропе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воспитатель, воспитатели групп </w:t>
            </w:r>
          </w:p>
        </w:tc>
      </w:tr>
      <w:tr>
        <w:trPr>
          <w:trHeight w:hRule="atLeast" w:val="360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«Звездочки» (3-4 года)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экологической тропой </w:t>
            </w:r>
            <w:r>
              <w:rPr>
                <w:sz w:val="32"/>
              </w:rPr>
              <w:t xml:space="preserve"> </w:t>
            </w:r>
            <w:r>
              <w:rPr>
                <w:rFonts w:ascii="Times New Roman" w:hAnsi="Times New Roman"/>
                <w:b w:val="1"/>
                <w:i w:val="0"/>
                <w:color w:val="35BD35"/>
                <w:sz w:val="22"/>
                <w:u w:val="single"/>
              </w:rPr>
              <w:t xml:space="preserve">семейство (деревьев, </w:t>
            </w:r>
            <w:r>
              <w:rPr>
                <w:rFonts w:ascii="Times New Roman" w:hAnsi="Times New Roman"/>
                <w:b w:val="1"/>
                <w:i w:val="0"/>
                <w:color w:val="35BD35"/>
                <w:sz w:val="22"/>
                <w:u w:val="single"/>
              </w:rPr>
              <w:t>ель</w:t>
            </w:r>
            <w:r>
              <w:rPr>
                <w:rFonts w:ascii="Times New Roman" w:hAnsi="Times New Roman"/>
                <w:b w:val="1"/>
                <w:i w:val="0"/>
                <w:color w:val="35BD35"/>
                <w:sz w:val="22"/>
                <w:u w:val="single"/>
              </w:rPr>
              <w:t>,яблоня,), семейство стручковых ( бобы,горох), семейка  лук,чеснок, семейство ягод (смородина, крыжовник малина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экологической тропе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воспитатели групп</w:t>
            </w:r>
          </w:p>
        </w:tc>
      </w:tr>
      <w:tr>
        <w:trPr>
          <w:trHeight w:hRule="atLeast" w:val="1877"/>
        </w:trPr>
        <w:tc>
          <w:tcPr>
            <w:tcW w:type="dxa" w:w="9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«Почемучки» (4-5 лет), группа «Фантазеры» (5-6 лет)</w:t>
            </w:r>
          </w:p>
        </w:tc>
        <w:tc>
          <w:tcPr>
            <w:tcW w:type="dxa" w:w="2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sz w:val="32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экологической тропой </w:t>
            </w:r>
            <w:r>
              <w:rPr>
                <w:rFonts w:ascii="Times New Roman" w:hAnsi="Times New Roman"/>
                <w:b w:val="1"/>
                <w:color w:val="35BD35"/>
                <w:sz w:val="24"/>
              </w:rPr>
              <w:t xml:space="preserve">семейство цветов( </w:t>
            </w:r>
            <w:r>
              <w:rPr>
                <w:rFonts w:ascii="Times New Roman" w:hAnsi="Times New Roman"/>
                <w:b w:val="1"/>
                <w:color w:val="35BD35"/>
                <w:sz w:val="22"/>
                <w:u w:val="single"/>
              </w:rPr>
              <w:t>ц</w:t>
            </w:r>
            <w:r>
              <w:rPr>
                <w:rFonts w:ascii="Times New Roman" w:hAnsi="Times New Roman"/>
                <w:b w:val="1"/>
                <w:color w:val="35BD35"/>
                <w:sz w:val="22"/>
                <w:u w:val="single"/>
              </w:rPr>
              <w:t xml:space="preserve">ветник), семейство деревьев( </w:t>
            </w:r>
            <w:r>
              <w:rPr>
                <w:rFonts w:ascii="Times New Roman" w:hAnsi="Times New Roman"/>
                <w:b w:val="1"/>
                <w:color w:val="35BD35"/>
                <w:sz w:val="22"/>
                <w:u w:val="single"/>
              </w:rPr>
              <w:t>береза, дуб, тополь, яблоня, рябина)</w:t>
            </w:r>
          </w:p>
          <w:p w14:paraId="D9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экологической тропе, посещение метеостанции «Влияние погоды на деревья»</w:t>
            </w:r>
          </w:p>
        </w:tc>
        <w:tc>
          <w:tcPr>
            <w:tcW w:type="dxa" w:w="2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воспитатели групп</w:t>
            </w:r>
          </w:p>
        </w:tc>
      </w:tr>
    </w:tbl>
    <w:p w14:paraId="DC000000">
      <w:pPr>
        <w:spacing w:after="150" w:before="15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DD000000">
      <w:pPr>
        <w:spacing w:after="150" w:before="15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2E3CED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2E3CED"/>
          <w:spacing w:val="0"/>
          <w:sz w:val="24"/>
          <w:highlight w:val="white"/>
        </w:rPr>
        <w:t> </w:t>
      </w:r>
    </w:p>
    <w:p w14:paraId="DE000000">
      <w:pPr>
        <w:spacing w:after="0" w:before="0"/>
        <w:ind w:hanging="360" w:left="360" w:right="0"/>
        <w:jc w:val="center"/>
        <w:rPr>
          <w:rFonts w:ascii="Times New Roman" w:hAnsi="Times New Roman"/>
          <w:b w:val="1"/>
          <w:i w:val="0"/>
          <w:caps w:val="0"/>
          <w:color w:val="2E3CED"/>
          <w:spacing w:val="0"/>
          <w:sz w:val="24"/>
          <w:highlight w:val="white"/>
        </w:rPr>
      </w:pPr>
    </w:p>
    <w:p w14:paraId="DF000000">
      <w:pPr>
        <w:spacing w:after="0" w:before="0"/>
        <w:ind w:hanging="360" w:left="360" w:right="0"/>
        <w:jc w:val="center"/>
        <w:rPr>
          <w:rFonts w:ascii="Times New Roman" w:hAnsi="Times New Roman"/>
          <w:b w:val="1"/>
          <w:i w:val="0"/>
          <w:caps w:val="0"/>
          <w:color w:val="2E3CED"/>
          <w:spacing w:val="0"/>
          <w:sz w:val="24"/>
          <w:highlight w:val="white"/>
        </w:rPr>
      </w:pPr>
    </w:p>
    <w:p w14:paraId="E0000000">
      <w:pPr>
        <w:spacing w:after="0" w:before="0"/>
        <w:ind w:hanging="360" w:left="360" w:right="0"/>
        <w:jc w:val="center"/>
        <w:rPr>
          <w:rFonts w:ascii="Times New Roman" w:hAnsi="Times New Roman"/>
          <w:b w:val="1"/>
          <w:i w:val="0"/>
          <w:caps w:val="0"/>
          <w:color w:val="2E3CED"/>
          <w:spacing w:val="0"/>
          <w:sz w:val="24"/>
          <w:highlight w:val="white"/>
        </w:rPr>
      </w:pPr>
    </w:p>
    <w:p w14:paraId="E1000000">
      <w:pPr>
        <w:spacing w:after="0" w:before="0"/>
        <w:ind w:hanging="360" w:left="360" w:right="0"/>
        <w:jc w:val="center"/>
        <w:rPr>
          <w:rFonts w:ascii="Times New Roman" w:hAnsi="Times New Roman"/>
          <w:b w:val="1"/>
          <w:i w:val="0"/>
          <w:caps w:val="0"/>
          <w:color w:val="2E3CED"/>
          <w:spacing w:val="0"/>
          <w:sz w:val="24"/>
          <w:highlight w:val="white"/>
        </w:rPr>
      </w:pPr>
    </w:p>
    <w:p w14:paraId="E2000000">
      <w:pPr>
        <w:spacing w:after="0" w:before="0"/>
        <w:ind w:hanging="360" w:left="360" w:right="0"/>
        <w:jc w:val="center"/>
        <w:rPr>
          <w:rFonts w:ascii="Times New Roman" w:hAnsi="Times New Roman"/>
          <w:b w:val="1"/>
          <w:i w:val="0"/>
          <w:caps w:val="0"/>
          <w:color w:val="2E3CED"/>
          <w:spacing w:val="0"/>
          <w:sz w:val="24"/>
          <w:highlight w:val="white"/>
        </w:rPr>
      </w:pPr>
    </w:p>
    <w:p w14:paraId="E3000000">
      <w:pPr>
        <w:spacing w:after="0" w:before="0"/>
        <w:ind w:hanging="360" w:left="360" w:right="0"/>
        <w:jc w:val="center"/>
        <w:rPr>
          <w:rFonts w:ascii="Times New Roman" w:hAnsi="Times New Roman"/>
          <w:b w:val="1"/>
          <w:i w:val="0"/>
          <w:caps w:val="0"/>
          <w:color w:val="2E3CED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E3CED"/>
          <w:spacing w:val="0"/>
          <w:sz w:val="24"/>
          <w:highlight w:val="white"/>
        </w:rPr>
        <w:t>Приложение</w:t>
      </w:r>
    </w:p>
    <w:p w14:paraId="E4000000">
      <w:pPr>
        <w:spacing w:after="0" w:before="0"/>
        <w:ind w:hanging="360" w:left="36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4"/>
          <w:highlight w:val="white"/>
        </w:rPr>
        <w:t>Пальчиковые игры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.</w:t>
      </w:r>
    </w:p>
    <w:p w14:paraId="E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Программные задачи: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стимулирует развитие мелкой моторики; развивает воображение, память, мышление и внимание; помогает развивать словарный запас и активизирует речевые функции; формирует творческие способности.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80"/>
          <w:spacing w:val="0"/>
          <w:sz w:val="24"/>
          <w:highlight w:val="white"/>
        </w:rPr>
        <w:t> «Засолка капусты»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Так капусту мы рубили,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 вот так ее солили.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Отжимали ручками,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 сложили кучкою.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банку затолкали.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Крышкой закрывали.</w:t>
      </w:r>
    </w:p>
    <w:p w14:paraId="E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E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80"/>
          <w:spacing w:val="0"/>
          <w:sz w:val="24"/>
          <w:highlight w:val="white"/>
        </w:rPr>
        <w:t>«Апельсин»</w:t>
      </w:r>
    </w:p>
    <w:p w14:paraId="E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Мы делили апельсин -            </w:t>
      </w:r>
    </w:p>
    <w:p w14:paraId="E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(Двумя руками «держат» предполагаемый апельсин)</w:t>
      </w:r>
    </w:p>
    <w:p w14:paraId="EA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Много нас, а он один.</w:t>
      </w:r>
    </w:p>
    <w:p w14:paraId="EB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(Показывают сначала десять пальцев, а потом один)</w:t>
      </w:r>
    </w:p>
    <w:p w14:paraId="EC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Эта долька – для ежа,</w:t>
      </w:r>
    </w:p>
    <w:p w14:paraId="ED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Эта долька – для стрижа,</w:t>
      </w:r>
    </w:p>
    <w:p w14:paraId="EE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(Загибают указательный палец)</w:t>
      </w:r>
    </w:p>
    <w:p w14:paraId="EF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Эта долька для утят,</w:t>
      </w:r>
    </w:p>
    <w:p w14:paraId="F0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(Загибают средний палец)</w:t>
      </w:r>
    </w:p>
    <w:p w14:paraId="F1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Эта долька – для котят,</w:t>
      </w:r>
    </w:p>
    <w:p w14:paraId="F2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(Загибают безымянный палец)</w:t>
      </w:r>
    </w:p>
    <w:p w14:paraId="F3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Эта долька – для бобра,</w:t>
      </w:r>
    </w:p>
    <w:p w14:paraId="F4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(загибают мизинец)</w:t>
      </w:r>
    </w:p>
    <w:p w14:paraId="F5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А для волка – кожура.</w:t>
      </w:r>
    </w:p>
    <w:p w14:paraId="F6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(Бросают предполагаемую кожуру рукой)</w:t>
      </w:r>
    </w:p>
    <w:p w14:paraId="F7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Он сердит на нас – беда!!!</w:t>
      </w:r>
    </w:p>
    <w:p w14:paraId="F8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(Делают испуганный вид)</w:t>
      </w:r>
    </w:p>
    <w:p w14:paraId="F900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 Разбегайся кто куда!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(Делают движения руками в стороны)</w:t>
      </w:r>
    </w:p>
    <w:p w14:paraId="FA000000">
      <w:pPr>
        <w:spacing w:after="225" w:before="225"/>
        <w:ind w:hanging="360" w:left="360" w:right="225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24"/>
          <w:highlight w:val="white"/>
        </w:rPr>
        <w:t>9.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24"/>
          <w:highlight w:val="white"/>
        </w:rPr>
        <w:t>    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24"/>
          <w:highlight w:val="white"/>
        </w:rPr>
        <w:t>Динамическая пауза</w:t>
      </w:r>
    </w:p>
    <w:p w14:paraId="FB000000">
      <w:pPr>
        <w:spacing w:after="225" w:before="225"/>
        <w:ind w:firstLine="0" w:left="0" w:right="225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1"/>
          <w:i w:val="1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80"/>
          <w:spacing w:val="0"/>
          <w:sz w:val="24"/>
          <w:highlight w:val="white"/>
        </w:rPr>
        <w:t>«Компот»</w:t>
      </w:r>
    </w:p>
    <w:p w14:paraId="FC000000">
      <w:pPr>
        <w:spacing w:after="0" w:before="0"/>
        <w:ind w:hanging="227" w:left="227" w:right="227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Мы с друзьями в лес пошли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(Дети ходят по кругу.)</w:t>
      </w:r>
    </w:p>
    <w:p w14:paraId="FD000000">
      <w:pPr>
        <w:spacing w:after="0" w:before="0"/>
        <w:ind w:hanging="227" w:left="227" w:right="227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Сладких ягод там нашли.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(Повороты направо, налево.)</w:t>
      </w:r>
    </w:p>
    <w:p w14:paraId="FE000000">
      <w:pPr>
        <w:spacing w:after="0" w:before="0"/>
        <w:ind w:hanging="227" w:left="227" w:right="227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Землянику и малину,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(Наклоны вперед.)</w:t>
      </w:r>
    </w:p>
    <w:p w14:paraId="FF000000">
      <w:pPr>
        <w:spacing w:after="0" w:before="0"/>
        <w:ind w:hanging="227" w:left="227" w:right="227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Целый кладезь витаминов.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(Наклоны вперед.)</w:t>
      </w:r>
    </w:p>
    <w:p w14:paraId="00010000">
      <w:pPr>
        <w:spacing w:after="0" w:before="0"/>
        <w:ind w:hanging="227" w:left="227" w:right="227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Яблоки в саду нарвали,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(Поочередно тянутся вверх руками.)</w:t>
      </w:r>
    </w:p>
    <w:p w14:paraId="01010000">
      <w:pPr>
        <w:spacing w:after="0" w:before="0"/>
        <w:ind w:hanging="227" w:left="227" w:right="227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Сливы, груши собирали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. (Наклоняются вниз.)</w:t>
      </w:r>
    </w:p>
    <w:p w14:paraId="02010000">
      <w:pPr>
        <w:spacing w:after="0" w:before="0"/>
        <w:ind w:hanging="227" w:left="227" w:right="227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Фрукты бабушка помыла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(Имитация движений.)</w:t>
      </w:r>
    </w:p>
    <w:p w14:paraId="03010000">
      <w:pPr>
        <w:spacing w:after="0" w:before="0"/>
        <w:ind w:hanging="227" w:left="227" w:right="227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И компот из них сварила.</w:t>
      </w:r>
    </w:p>
    <w:p w14:paraId="04010000">
      <w:pPr>
        <w:spacing w:after="0" w:before="0"/>
        <w:ind w:hanging="227" w:left="227" w:right="227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А из ягод для детей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(Одной рукой «держат кастрюлю», второй«перемешивают ложкой кисель».)</w:t>
      </w:r>
    </w:p>
    <w:p w14:paraId="05010000">
      <w:pPr>
        <w:spacing w:after="0" w:before="0"/>
        <w:ind w:hanging="227" w:left="227" w:right="227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Сварит ягодный кисель.</w:t>
      </w:r>
    </w:p>
    <w:p w14:paraId="06010000">
      <w:pPr>
        <w:spacing w:after="0" w:before="0"/>
        <w:ind w:hanging="227" w:left="227" w:right="227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Пейте, дети, угощайтесь!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(Машут в направлении себя руками.)</w:t>
      </w:r>
    </w:p>
    <w:p w14:paraId="07010000">
      <w:pPr>
        <w:spacing w:after="0" w:before="0"/>
        <w:ind w:hanging="227" w:left="227" w:right="227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И здоровья набирайтесь!</w:t>
      </w:r>
    </w:p>
    <w:p w14:paraId="08010000">
      <w:pPr>
        <w:spacing w:after="0" w:before="0"/>
        <w:ind w:firstLine="0" w:left="0" w:right="375"/>
        <w:jc w:val="left"/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80"/>
          <w:spacing w:val="0"/>
          <w:sz w:val="24"/>
          <w:highlight w:val="white"/>
        </w:rPr>
        <w:t> «Огородники»</w:t>
      </w:r>
    </w:p>
    <w:p w14:paraId="09010000">
      <w:pPr>
        <w:spacing w:after="0" w:before="0"/>
        <w:ind w:hanging="375" w:left="375" w:right="375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Мы лопатки взяли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(движения, изображающие носку лопаты на плече)</w:t>
      </w:r>
    </w:p>
    <w:p w14:paraId="0A010000">
      <w:pPr>
        <w:spacing w:after="0" w:before="0"/>
        <w:ind w:hanging="375" w:left="375" w:right="375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Грядки раскопали.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Раз-два, раз-два -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Вот как раскопали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(движения в соответствии с текстом)</w:t>
      </w:r>
    </w:p>
    <w:p w14:paraId="0B010000">
      <w:pPr>
        <w:spacing w:after="0" w:before="0"/>
        <w:ind w:hanging="375" w:left="375" w:right="375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Грабли в руки взяли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Грядки причесали.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Раз-два, раз-два -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Вот как причесали.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Семена рядами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В землю мы сажали.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Раз-два, раз-два -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Вот как мы сажали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(движения в соответствии с текстом)</w:t>
      </w:r>
    </w:p>
    <w:p w14:paraId="0C010000">
      <w:pPr>
        <w:spacing w:after="0" w:before="0"/>
        <w:ind w:hanging="375" w:left="375" w:right="375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Мы водой прохладной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Грядки поливали.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Раз-два, раз-два -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Вот как поливали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(изображать полив грядок из лейки)</w:t>
      </w:r>
    </w:p>
    <w:p w14:paraId="0D010000">
      <w:pPr>
        <w:spacing w:after="0" w:before="0"/>
        <w:ind w:hanging="375" w:left="375" w:right="375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Урожай богатый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Дружно собирали.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Раз-два, раз-два -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Вот как собирали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(наклоны)</w:t>
      </w:r>
    </w:p>
    <w:p w14:paraId="0E010000">
      <w:pPr>
        <w:spacing w:after="0" w:before="0"/>
        <w:ind w:hanging="375" w:left="375" w:right="375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Танцы и песни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Сами затевали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Раз-два, раз-два -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Вот как затевали.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(хлопки в ладоши)</w:t>
      </w:r>
    </w:p>
    <w:p w14:paraId="0F010000">
      <w:pPr>
        <w:spacing w:after="0" w:before="0"/>
        <w:ind w:hanging="375" w:left="375" w:right="375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10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000000"/>
          <w:spacing w:val="0"/>
          <w:sz w:val="24"/>
          <w:highlight w:val="white"/>
        </w:rPr>
        <w:t>11. Игры:</w:t>
      </w:r>
    </w:p>
    <w:p w14:paraId="1101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80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000080"/>
          <w:spacing w:val="0"/>
          <w:sz w:val="24"/>
          <w:highlight w:val="white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8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80"/>
          <w:spacing w:val="0"/>
          <w:sz w:val="24"/>
          <w:highlight w:val="white"/>
        </w:rPr>
        <w:t>«Посади и собери урожай»</w:t>
      </w:r>
    </w:p>
    <w:p w14:paraId="12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  <w:u w:color="000000" w:val="single"/>
        </w:rPr>
        <w:t>Цель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: развивать познавательную активность, мелкую моторику рук, инициативность и самостоятельность.</w:t>
      </w:r>
    </w:p>
    <w:p w14:paraId="13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  <w:u w:color="000000" w:val="single"/>
        </w:rPr>
        <w:t>Правила игры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: Сажать овощи на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грядку пальчиками рук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 Собирать овощи с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грядки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прищепкой и складывать в корзиночку.</w:t>
      </w:r>
    </w:p>
    <w:p w14:paraId="1401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«</w:t>
      </w:r>
      <w:r>
        <w:rPr>
          <w:rFonts w:ascii="Times New Roman" w:hAnsi="Times New Roman"/>
          <w:b w:val="1"/>
          <w:i w:val="0"/>
          <w:caps w:val="0"/>
          <w:color w:val="000080"/>
          <w:spacing w:val="0"/>
          <w:sz w:val="24"/>
          <w:highlight w:val="white"/>
        </w:rPr>
        <w:t>Что нужно для компота и борща »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    </w:t>
      </w:r>
    </w:p>
    <w:p w14:paraId="15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Цель: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совершенствовать умение различать овощи и фрукты, учить использовать в речи обобщающие слова, развивать устную речь, память, внимание.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Ход игры: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дети по очереди берут картинку, называют, что на ней изображено, определяют, к какой группе относится и кладут в соответствующую корзинку.</w:t>
      </w:r>
    </w:p>
    <w:p w14:paraId="16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8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80"/>
          <w:spacing w:val="0"/>
          <w:sz w:val="24"/>
          <w:highlight w:val="white"/>
        </w:rPr>
        <w:t>Дидактическая игра «Чудесный мешочек»</w:t>
      </w:r>
    </w:p>
    <w:p w14:paraId="17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Цель: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совершенствовать умение на ощупь определять фрукт или овощ по его форме, правильно называть его цвет, развивать внимание, память, устную речь</w:t>
      </w:r>
    </w:p>
    <w:p w14:paraId="18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Ход игры: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воспитатель показывает мешочек и говорит:</w:t>
      </w:r>
    </w:p>
    <w:p w14:paraId="19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Я-чудесный мешочек,</w:t>
      </w:r>
    </w:p>
    <w:p w14:paraId="1A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Всем ребятам я — дружочек.</w:t>
      </w:r>
    </w:p>
    <w:p w14:paraId="1B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Очень хочется мне знать,</w:t>
      </w:r>
    </w:p>
    <w:p w14:paraId="1C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Как вы любите играть.</w:t>
      </w:r>
    </w:p>
    <w:p w14:paraId="1D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1E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Дети складывают в мешочек муляжи овощей и фруктов. Далее по очереди берут из мешочка предмет, на ощупь определяют, что это, называют его, а потом достают.</w:t>
      </w:r>
    </w:p>
    <w:p w14:paraId="1F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После этого дети собираются в группы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«Овощи», «Фрукты».</w:t>
      </w:r>
    </w:p>
    <w:p w14:paraId="20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              </w:t>
      </w:r>
    </w:p>
    <w:p w14:paraId="21010000">
      <w:pPr>
        <w:spacing w:after="15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80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000080"/>
          <w:spacing w:val="0"/>
          <w:sz w:val="24"/>
          <w:highlight w:val="white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8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80"/>
          <w:spacing w:val="0"/>
          <w:sz w:val="24"/>
          <w:highlight w:val="white"/>
        </w:rPr>
        <w:t>Дидактическая игра «Угадай на вкус»</w:t>
      </w:r>
    </w:p>
    <w:p w14:paraId="2201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Цель: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развивать вкусовой анализатор, закрепить знания о фруктах, овощах, ягодах. (Детям предлагается закрыть глаза, определить по вкусу и назвать то, что они съели).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   </w:t>
      </w:r>
    </w:p>
    <w:p w14:paraId="23010000">
      <w:pPr>
        <w:spacing w:after="15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80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000080"/>
          <w:spacing w:val="0"/>
          <w:sz w:val="24"/>
          <w:highlight w:val="white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8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80"/>
          <w:spacing w:val="0"/>
          <w:sz w:val="24"/>
          <w:highlight w:val="white"/>
        </w:rPr>
        <w:t>Дидактическая игра «Отгадай по описанию»</w:t>
      </w:r>
    </w:p>
    <w:p w14:paraId="24010000">
      <w:pPr>
        <w:spacing w:after="15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Зелёный, хрустящий, пупырчатый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(огурец)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Красный, сочный, наливной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(томат)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Рассыпчатая, жареная, ароматная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(картошка)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Белокочанная, кудрявая, цветная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(капуста)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Круглая, оранжевая, большая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(тыква)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Острый, лечебный, зелёный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(лук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)</w:t>
      </w:r>
    </w:p>
    <w:p w14:paraId="25010000">
      <w:pPr>
        <w:spacing w:after="0" w:before="0"/>
        <w:ind w:hanging="720" w:left="72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80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000080"/>
          <w:spacing w:val="0"/>
          <w:sz w:val="24"/>
          <w:highlight w:val="white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00008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80"/>
          <w:spacing w:val="0"/>
          <w:sz w:val="24"/>
          <w:highlight w:val="white"/>
        </w:rPr>
        <w:t>Дидактическая игра «Хлопай в ладоши»</w:t>
      </w:r>
    </w:p>
    <w:p w14:paraId="26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Цель: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закреплять умение на слух воспринимать названия овощей и фруктов, находить их на картинках, развивать слуховое внимание,</w:t>
      </w:r>
    </w:p>
    <w:p w14:paraId="27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Ход игры: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читается стихотворение, дети должны запомнить и назвать овощи или фрукты, которые упоминались в стихотворении, и показать или выложить картинки с их изображением. Когда читается стихотворение во второй раз, дети хлопают в ладоши, если услышат название овоща или фрукта.</w:t>
      </w:r>
    </w:p>
    <w:p w14:paraId="28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Осень добрая пришла,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Нам подарки принесла.</w:t>
      </w:r>
    </w:p>
    <w:p w14:paraId="29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Яблоки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душистые,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Персики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пушистые,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Груши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золотистые,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Осень принесла.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4"/>
          <w:highlight w:val="white"/>
        </w:rPr>
        <w:t>В. Волина</w:t>
      </w:r>
    </w:p>
    <w:p w14:paraId="2A010000">
      <w:pPr>
        <w:spacing w:after="15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2B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Наш сад</w:t>
      </w:r>
    </w:p>
    <w:p w14:paraId="2C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Прекрасен наш осенний сад</w:t>
      </w:r>
    </w:p>
    <w:p w14:paraId="2D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нём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слива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есть 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виноград</w:t>
      </w:r>
    </w:p>
    <w:p w14:paraId="2E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 ветках, как игрушки,</w:t>
      </w:r>
    </w:p>
    <w:p w14:paraId="2F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яблоки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,и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груши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</w:p>
    <w:p w14:paraId="30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Плоды мы утром соберём</w:t>
      </w:r>
    </w:p>
    <w:p w14:paraId="31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 всех соседей позовём.</w:t>
      </w:r>
    </w:p>
    <w:p w14:paraId="32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 солнышку помашем</w:t>
      </w:r>
    </w:p>
    <w:p w14:paraId="33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«Спасибо,осень!» скажем.</w:t>
      </w:r>
    </w:p>
    <w:p w14:paraId="34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У. Рашид</w:t>
      </w:r>
    </w:p>
    <w:p w14:paraId="35010000">
      <w:pPr>
        <w:spacing w:after="15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36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Ваза с фруктами</w:t>
      </w:r>
    </w:p>
    <w:p w14:paraId="37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Высокая ваза стоит на столе.</w:t>
      </w:r>
    </w:p>
    <w:p w14:paraId="38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Играют лучи в голубом хрустале.</w:t>
      </w:r>
    </w:p>
    <w:p w14:paraId="39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Положим мы в вазу душистый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банан</w:t>
      </w:r>
    </w:p>
    <w:p w14:paraId="3A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Подарок далеких тропических стран.</w:t>
      </w:r>
    </w:p>
    <w:p w14:paraId="3B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Добавим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 лимон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апельсин, мандарин.</w:t>
      </w:r>
    </w:p>
    <w:p w14:paraId="3C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 после обеда мы фрукты съедим!</w:t>
      </w:r>
    </w:p>
    <w:p w14:paraId="3D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Т. Шорыгин</w:t>
      </w:r>
    </w:p>
    <w:p w14:paraId="3E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***</w:t>
      </w:r>
    </w:p>
    <w:p w14:paraId="3F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огороде нашем</w:t>
      </w:r>
    </w:p>
    <w:p w14:paraId="40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Нет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 редиски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краше.</w:t>
      </w:r>
    </w:p>
    <w:p w14:paraId="41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Как сочна, красна, кругла,</w:t>
      </w:r>
    </w:p>
    <w:p w14:paraId="42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Не смотрите, что мала.</w:t>
      </w:r>
    </w:p>
    <w:p w14:paraId="43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Репка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тоже удалась,</w:t>
      </w:r>
    </w:p>
    <w:p w14:paraId="44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Желтым солнышком зажглась.</w:t>
      </w:r>
    </w:p>
    <w:p w14:paraId="45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Ну а разве плох лучок,</w:t>
      </w:r>
    </w:p>
    <w:p w14:paraId="46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ста одежках старичок?</w:t>
      </w:r>
    </w:p>
    <w:p w14:paraId="47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Н. Нищева</w:t>
      </w:r>
    </w:p>
    <w:p w14:paraId="48010000">
      <w:pPr>
        <w:spacing w:after="15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49010000">
      <w:pPr>
        <w:spacing w:after="15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Посадила в огороде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Помидоры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картофель,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Чуть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моркови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огурцов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Для братишек сорванцов.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Помидор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сорвал Алешка 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Вот и сыта стала кошка.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 Максим ест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огурец.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Наш мальчишка молодец.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Он на грядке сидит ловко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Вот и вырвана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морковка.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Ест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морковку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кошка, кот,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Кто зашел к нам в огород.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Всех мальчишки угощают.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Витамин есть заставляют.</w:t>
      </w:r>
    </w:p>
    <w:p w14:paraId="4A010000">
      <w:pPr>
        <w:spacing w:after="15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А. Максаков</w:t>
      </w:r>
    </w:p>
    <w:p w14:paraId="4B010000">
      <w:pPr>
        <w:spacing w:after="15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***</w:t>
      </w:r>
    </w:p>
    <w:p w14:paraId="4C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Что растет на нашей грядке</w:t>
      </w:r>
    </w:p>
    <w:p w14:paraId="4D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Огурцы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,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горошек с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ладкий.</w:t>
      </w:r>
    </w:p>
    <w:p w14:paraId="4E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Помидоры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 укроп</w:t>
      </w:r>
    </w:p>
    <w:p w14:paraId="4F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Для приправы и для проб.</w:t>
      </w:r>
    </w:p>
    <w:p w14:paraId="50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Есть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 редиска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и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  <w:u w:color="000000" w:val="single"/>
        </w:rPr>
        <w:t>салат,</w:t>
      </w:r>
    </w:p>
    <w:p w14:paraId="51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Наша грядка - просто клад.</w:t>
      </w:r>
    </w:p>
    <w:p w14:paraId="52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Но арбузы не растут тут.</w:t>
      </w:r>
    </w:p>
    <w:p w14:paraId="53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Если слушал ты внимательно,</w:t>
      </w:r>
    </w:p>
    <w:p w14:paraId="54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Запомнил обязательно.</w:t>
      </w:r>
    </w:p>
    <w:p w14:paraId="55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Отвечай-ка по порядку.</w:t>
      </w:r>
    </w:p>
    <w:p w14:paraId="56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Что растет на нашей грядке?</w:t>
      </w:r>
    </w:p>
    <w:p w14:paraId="57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В. Коркин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5801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5901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1"/>
          <w:caps w:val="0"/>
          <w:color w:val="FF0000"/>
          <w:spacing w:val="0"/>
          <w:sz w:val="24"/>
          <w:highlight w:val="white"/>
        </w:rPr>
        <w:t>Загадки об овощах и фруктах</w:t>
      </w:r>
    </w:p>
    <w:p w14:paraId="5A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Полюбуйся: что за сказка!</w:t>
      </w:r>
    </w:p>
    <w:p w14:paraId="5B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грядку спряталась указка.</w:t>
      </w:r>
    </w:p>
    <w:p w14:paraId="5C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Ярко-рыжая плутовка!</w:t>
      </w:r>
    </w:p>
    <w:p w14:paraId="5D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А зовут ее...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(морковка).</w:t>
      </w:r>
    </w:p>
    <w:p w14:paraId="5E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</w:p>
    <w:p w14:paraId="5F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Это овощ, а не куст.</w:t>
      </w:r>
    </w:p>
    <w:p w14:paraId="60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слове этом сочный хруст.</w:t>
      </w:r>
    </w:p>
    <w:p w14:paraId="61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Если очень любишь щи,</w:t>
      </w:r>
    </w:p>
    <w:p w14:paraId="62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Этот овощ в них ищи.</w:t>
      </w:r>
    </w:p>
    <w:p w14:paraId="63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(Капуста)</w:t>
      </w:r>
    </w:p>
    <w:p w14:paraId="64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65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Под листком лежит на грядке.</w:t>
      </w:r>
    </w:p>
    <w:p w14:paraId="66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Он пупырчатый, не гладкий.</w:t>
      </w:r>
    </w:p>
    <w:p w14:paraId="67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 зеленый, наконец.</w:t>
      </w:r>
    </w:p>
    <w:p w14:paraId="68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А зовется...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(огурец).</w:t>
      </w:r>
    </w:p>
    <w:p w14:paraId="69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</w:p>
    <w:p w14:paraId="6A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Этот овощ кисло-сладкий,</w:t>
      </w:r>
    </w:p>
    <w:p w14:paraId="6B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Круглый, сочный, мягкий, гладкий.</w:t>
      </w:r>
    </w:p>
    <w:p w14:paraId="6C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Щеки докрасна натер,</w:t>
      </w:r>
    </w:p>
    <w:p w14:paraId="6D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 зовется...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(помидор).</w:t>
      </w:r>
    </w:p>
    <w:p w14:paraId="6E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</w:p>
    <w:p w14:paraId="6F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огороде нашем</w:t>
      </w:r>
    </w:p>
    <w:p w14:paraId="70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Овоща нет краше.</w:t>
      </w:r>
    </w:p>
    <w:p w14:paraId="71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Как сочна, красна, кругла,</w:t>
      </w:r>
    </w:p>
    <w:p w14:paraId="72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Носом в грядку как вросла!</w:t>
      </w:r>
    </w:p>
    <w:p w14:paraId="73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Так и просится к нам в миску.</w:t>
      </w:r>
    </w:p>
    <w:p w14:paraId="74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Как зовут ее? 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Редиска)</w:t>
      </w:r>
    </w:p>
    <w:p w14:paraId="75010000">
      <w:pPr>
        <w:spacing w:after="0" w:before="0"/>
        <w:ind w:firstLine="284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76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Огурцу сей овощ брат,</w:t>
      </w:r>
    </w:p>
    <w:p w14:paraId="77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Так в народе говорят.</w:t>
      </w:r>
    </w:p>
    <w:p w14:paraId="78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Вот улегся на бочок.</w:t>
      </w:r>
    </w:p>
    <w:p w14:paraId="79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Полосатый...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(кабачок).</w:t>
      </w:r>
    </w:p>
    <w:p w14:paraId="7A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7B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7C010000">
      <w:pPr>
        <w:spacing w:after="0" w:before="0"/>
        <w:ind w:firstLine="284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Дед ее тащил из грядки,</w:t>
      </w:r>
    </w:p>
    <w:p w14:paraId="7D010000">
      <w:pPr>
        <w:spacing w:after="0" w:before="0"/>
        <w:ind w:firstLine="284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Но один не смог достать.</w:t>
      </w:r>
    </w:p>
    <w:p w14:paraId="7E010000">
      <w:pPr>
        <w:spacing w:after="0" w:before="0"/>
        <w:ind w:firstLine="284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Все тащили по порядку,</w:t>
      </w:r>
    </w:p>
    <w:p w14:paraId="7F010000">
      <w:pPr>
        <w:spacing w:after="0" w:before="0"/>
        <w:ind w:firstLine="284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Раз, два, три, четыре, пять.</w:t>
      </w:r>
    </w:p>
    <w:p w14:paraId="80010000">
      <w:pPr>
        <w:spacing w:after="0" w:before="0"/>
        <w:ind w:firstLine="284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Но она сидела крепко.</w:t>
      </w:r>
    </w:p>
    <w:p w14:paraId="81010000">
      <w:pPr>
        <w:spacing w:after="0" w:before="0"/>
        <w:ind w:firstLine="284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Кто она? Конечно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(Репка)</w:t>
      </w:r>
    </w:p>
    <w:p w14:paraId="82010000">
      <w:pPr>
        <w:spacing w:after="0" w:before="0"/>
        <w:ind w:firstLine="284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83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Золотой каретой в сказке</w:t>
      </w:r>
    </w:p>
    <w:p w14:paraId="84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Этот овощ был когда-то.</w:t>
      </w:r>
    </w:p>
    <w:p w14:paraId="85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Отгадайте без подсказки,</w:t>
      </w:r>
    </w:p>
    <w:p w14:paraId="86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Как зовется он, ребята.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(Тыква)</w:t>
      </w:r>
    </w:p>
    <w:p w14:paraId="87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</w:p>
    <w:p w14:paraId="88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На пюре она годится,</w:t>
      </w:r>
    </w:p>
    <w:p w14:paraId="89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чай ее кладут едва ли.</w:t>
      </w:r>
    </w:p>
    <w:p w14:paraId="8A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До весны она хранится</w:t>
      </w:r>
    </w:p>
    <w:p w14:paraId="8B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погребке или подвале.</w:t>
      </w:r>
    </w:p>
    <w:p w14:paraId="8C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Вы подумайте немножко.</w:t>
      </w:r>
    </w:p>
    <w:p w14:paraId="8D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Ой, да это же...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(картошка).</w:t>
      </w:r>
    </w:p>
    <w:p w14:paraId="8E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</w:p>
    <w:p w14:paraId="8F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Приготовить на обед</w:t>
      </w:r>
    </w:p>
    <w:p w14:paraId="90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Ты не сможешь винегрет,</w:t>
      </w:r>
    </w:p>
    <w:p w14:paraId="91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Если овоща такого</w:t>
      </w:r>
    </w:p>
    <w:p w14:paraId="92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 тебя на грядке нет.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(Свекла)</w:t>
      </w:r>
    </w:p>
    <w:p w14:paraId="93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</w:p>
    <w:p w14:paraId="94010000">
      <w:pPr>
        <w:spacing w:after="0" w:before="0"/>
        <w:ind w:firstLine="45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Овощ сочный, горький, едкий.</w:t>
      </w:r>
    </w:p>
    <w:p w14:paraId="95010000">
      <w:pPr>
        <w:spacing w:after="0" w:before="0"/>
        <w:ind w:firstLine="45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Дети любят его редко.</w:t>
      </w:r>
    </w:p>
    <w:p w14:paraId="96010000">
      <w:pPr>
        <w:spacing w:after="0" w:before="0"/>
        <w:ind w:firstLine="45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Стрелки собраны в пучок,</w:t>
      </w:r>
    </w:p>
    <w:p w14:paraId="97010000">
      <w:pPr>
        <w:spacing w:after="0" w:before="0"/>
        <w:ind w:firstLine="45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 зовется он...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(лучок).</w:t>
      </w:r>
    </w:p>
    <w:p w14:paraId="98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</w:p>
    <w:p w14:paraId="99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Белый зубчик от простуды</w:t>
      </w:r>
    </w:p>
    <w:p w14:paraId="9A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Пожевать совсем не худо.</w:t>
      </w:r>
    </w:p>
    <w:p w14:paraId="9B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От простудных от болезней</w:t>
      </w:r>
    </w:p>
    <w:p w14:paraId="9C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Нету овоща полезней.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(Чеснок)</w:t>
      </w:r>
    </w:p>
    <w:p w14:paraId="9D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</w:p>
    <w:p w14:paraId="9E010000">
      <w:pPr>
        <w:spacing w:after="0" w:before="0"/>
        <w:ind w:firstLine="45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атласных синих платьицах</w:t>
      </w:r>
    </w:p>
    <w:p w14:paraId="9F010000">
      <w:pPr>
        <w:spacing w:after="0" w:before="0"/>
        <w:ind w:firstLine="45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траву под кроной скатятся.</w:t>
      </w:r>
    </w:p>
    <w:p w14:paraId="A0010000">
      <w:pPr>
        <w:spacing w:after="0" w:before="0"/>
        <w:ind w:firstLine="45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Пойдут на джем и на компот</w:t>
      </w:r>
    </w:p>
    <w:p w14:paraId="A1010000">
      <w:pPr>
        <w:spacing w:after="0" w:before="0"/>
        <w:ind w:firstLine="45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Или — помыть и сразу в рот.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(Сливы)</w:t>
      </w:r>
    </w:p>
    <w:p w14:paraId="A2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</w:p>
    <w:p w14:paraId="A3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золотистой шкурке бок,</w:t>
      </w:r>
    </w:p>
    <w:p w14:paraId="A4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А под шкуркой сладкий сок.</w:t>
      </w:r>
    </w:p>
    <w:p w14:paraId="A5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 каждой дольке по глоточку</w:t>
      </w:r>
    </w:p>
    <w:p w14:paraId="A6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 для сына, и для дочки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. (Апельсин)</w:t>
      </w:r>
    </w:p>
    <w:p w14:paraId="A7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Пригрев на солнышке бока,</w:t>
      </w:r>
    </w:p>
    <w:p w14:paraId="A8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Висит на дереве пока,</w:t>
      </w:r>
    </w:p>
    <w:p w14:paraId="A9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Душистым соком налилось,</w:t>
      </w:r>
    </w:p>
    <w:p w14:paraId="AA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 видно семечки насквозь.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(Яблоко)</w:t>
      </w:r>
    </w:p>
    <w:p w14:paraId="AB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</w:p>
    <w:p w14:paraId="AC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Полумесяц золотой,</w:t>
      </w:r>
    </w:p>
    <w:p w14:paraId="AD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Будто медом налитой.</w:t>
      </w:r>
    </w:p>
    <w:p w14:paraId="AE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Он душистый, мягкий, сладкий,</w:t>
      </w:r>
    </w:p>
    <w:p w14:paraId="AF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А на ощупь — очень гладкий.</w:t>
      </w:r>
    </w:p>
    <w:p w14:paraId="B0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Ты на лампочку похожа</w:t>
      </w:r>
    </w:p>
    <w:p w14:paraId="B1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 на Ваньку- встаньку тоже.</w:t>
      </w:r>
    </w:p>
    <w:p w14:paraId="B2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 тебя румяный бок,</w:t>
      </w:r>
    </w:p>
    <w:p w14:paraId="B3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А откусишь — брызнет сок.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(Груша)</w:t>
      </w:r>
    </w:p>
    <w:p w14:paraId="B4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B5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Фрукт на свете всем известный,</w:t>
      </w:r>
    </w:p>
    <w:p w14:paraId="B6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Хоть и кислый, но полезный.</w:t>
      </w:r>
    </w:p>
    <w:p w14:paraId="B7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Ты его нарежь — и в чай.</w:t>
      </w:r>
    </w:p>
    <w:p w14:paraId="B8010000">
      <w:pPr>
        <w:spacing w:after="0" w:before="0"/>
        <w:ind w:firstLine="45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Как зовется? Отвечай!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(Лимон)</w:t>
      </w:r>
    </w:p>
    <w:p w14:paraId="B9010000">
      <w:pPr>
        <w:spacing w:after="0" w:before="0"/>
        <w:ind w:firstLine="45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BA01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Он зеленый и большой</w:t>
      </w:r>
    </w:p>
    <w:p w14:paraId="BB01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Я полью его водой</w:t>
      </w:r>
    </w:p>
    <w:p w14:paraId="BC01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Как огромный карапуз</w:t>
      </w:r>
    </w:p>
    <w:p w14:paraId="BD01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Скоро вырастет ……...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арбуз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)</w:t>
      </w:r>
    </w:p>
    <w:p w14:paraId="BE010000">
      <w:pPr>
        <w:spacing w:after="0" w:before="0"/>
        <w:ind w:firstLine="0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BF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Посадили зернышко —</w:t>
      </w:r>
    </w:p>
    <w:p w14:paraId="C0010000">
      <w:pPr>
        <w:spacing w:after="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Вырастили солнышко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подсолнух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)</w:t>
      </w:r>
    </w:p>
    <w:p w14:paraId="C1010000">
      <w:pPr>
        <w:spacing w:after="0" w:before="0"/>
        <w:ind w:firstLine="0" w:left="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C2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C3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C4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C5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C6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C7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C8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C9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CA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CB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CC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CD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CE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CF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p w14:paraId="D0010000">
      <w:pPr>
        <w:spacing w:after="0" w:line="240" w:lineRule="auto"/>
        <w:ind/>
        <w:jc w:val="right"/>
        <w:rPr>
          <w:rFonts w:ascii="Times New Roman" w:hAnsi="Times New Roman"/>
          <w:b w:val="1"/>
          <w:sz w:val="28"/>
        </w:rPr>
      </w:pPr>
    </w:p>
    <w:sectPr>
      <w:pgSz w:h="16838" w:orient="portrait" w:w="11906"/>
      <w:pgMar w:bottom="709" w:footer="708" w:gutter="0" w:header="708" w:left="709" w:right="850" w:top="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List Paragraph"/>
    <w:basedOn w:val="Style_3"/>
    <w:link w:val="Style_12_ch"/>
    <w:pPr>
      <w:ind w:firstLine="0" w:left="720"/>
    </w:pPr>
  </w:style>
  <w:style w:styleId="Style_12_ch" w:type="character">
    <w:name w:val="List Paragraph"/>
    <w:basedOn w:val="Style_3_ch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Normal (Web)"/>
    <w:basedOn w:val="Style_3"/>
    <w:link w:val="Style_1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Normal (Web)"/>
    <w:basedOn w:val="Style_3_ch"/>
    <w:link w:val="Style_18"/>
    <w:rPr>
      <w:rFonts w:ascii="Times New Roman" w:hAnsi="Times New Roman"/>
      <w:sz w:val="24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20" w:type="paragraph">
    <w:name w:val="Body Text"/>
    <w:basedOn w:val="Style_3"/>
    <w:link w:val="Style_20_ch"/>
    <w:pPr>
      <w:spacing w:after="0" w:line="240" w:lineRule="auto"/>
      <w:ind/>
    </w:pPr>
    <w:rPr>
      <w:rFonts w:ascii="Times New Roman" w:hAnsi="Times New Roman"/>
      <w:b w:val="1"/>
      <w:sz w:val="32"/>
    </w:rPr>
  </w:style>
  <w:style w:styleId="Style_20_ch" w:type="character">
    <w:name w:val="Body Text"/>
    <w:basedOn w:val="Style_3_ch"/>
    <w:link w:val="Style_20"/>
    <w:rPr>
      <w:rFonts w:ascii="Times New Roman" w:hAnsi="Times New Roman"/>
      <w:b w:val="1"/>
      <w:sz w:val="32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Default"/>
    <w:link w:val="Style_2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3_ch" w:type="character">
    <w:name w:val="Default"/>
    <w:link w:val="Style_23"/>
    <w:rPr>
      <w:rFonts w:ascii="Times New Roman" w:hAnsi="Times New Roman"/>
      <w:color w:val="000000"/>
      <w:sz w:val="24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10"/>
    <w:basedOn w:val="Style_3"/>
    <w:link w:val="Style_26_ch"/>
    <w:pPr>
      <w:widowControl w:val="0"/>
      <w:spacing w:after="0" w:line="240" w:lineRule="auto"/>
      <w:ind w:right="-7"/>
      <w:jc w:val="center"/>
    </w:pPr>
    <w:rPr>
      <w:rFonts w:ascii="Times New Roman" w:hAnsi="Times New Roman"/>
      <w:b w:val="1"/>
      <w:sz w:val="36"/>
    </w:rPr>
  </w:style>
  <w:style w:styleId="Style_26_ch" w:type="character">
    <w:name w:val="10"/>
    <w:basedOn w:val="Style_3_ch"/>
    <w:link w:val="Style_26"/>
    <w:rPr>
      <w:rFonts w:ascii="Times New Roman" w:hAnsi="Times New Roman"/>
      <w:b w:val="1"/>
      <w:sz w:val="36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2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3.jpeg" Type="http://schemas.openxmlformats.org/officeDocument/2006/relationships/imag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2024-06-03T09:10:07Z</dcterms:modified>
</cp:coreProperties>
</file>