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25" w:rsidRDefault="00943725" w:rsidP="008C161D">
      <w:pPr>
        <w:ind w:left="-709"/>
        <w:contextualSpacing/>
      </w:pPr>
    </w:p>
    <w:p w:rsidR="008C161D" w:rsidRDefault="008C161D" w:rsidP="008C161D">
      <w:pPr>
        <w:ind w:left="-709"/>
        <w:contextualSpacing/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КОНСУЛЬТАЦИЯ ДЛЯ РОДИТЕЛЕЙ</w:t>
      </w:r>
    </w:p>
    <w:p w:rsidR="008C161D" w:rsidRPr="008C161D" w:rsidRDefault="008C161D" w:rsidP="008C161D">
      <w:pPr>
        <w:ind w:left="-709"/>
        <w:contextualSpacing/>
        <w:jc w:val="center"/>
        <w:rPr>
          <w:b/>
          <w:noProof/>
          <w:sz w:val="28"/>
          <w:szCs w:val="28"/>
          <w:lang w:eastAsia="ru-RU"/>
        </w:rPr>
      </w:pPr>
      <w:r w:rsidRPr="008C161D">
        <w:rPr>
          <w:b/>
          <w:noProof/>
          <w:sz w:val="28"/>
          <w:szCs w:val="28"/>
          <w:lang w:eastAsia="ru-RU"/>
        </w:rPr>
        <w:t>«ЛИТЕРАТУРА ДЛЯ ДЕТЕЙ ПО ФОРМИРОВАНИЮ ЗДОРОВОГО ОБРАЗА ЖИЗНИ»</w:t>
      </w:r>
    </w:p>
    <w:p w:rsidR="008C161D" w:rsidRDefault="008C161D" w:rsidP="008C161D">
      <w:pPr>
        <w:ind w:left="-709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4C8A8880" wp14:editId="79A36D6A">
            <wp:extent cx="5940425" cy="3960371"/>
            <wp:effectExtent l="0" t="0" r="3175" b="2540"/>
            <wp:docPr id="1" name="Рисунок 1" descr="https://fbuz11.ru/thumb/2/ExbfXViGraIzb8IwIdZ13w/r/d/0311_poleznoe_v_knigah_o_polze_chteniya_dlya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uz11.ru/thumb/2/ExbfXViGraIzb8IwIdZ13w/r/d/0311_poleznoe_v_knigah_o_polze_chteniya_dlya_det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1D" w:rsidRDefault="008C161D" w:rsidP="008C161D">
      <w:pPr>
        <w:ind w:left="-709"/>
        <w:contextualSpacing/>
        <w:jc w:val="center"/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Формирования здорового образа жизни детей в своих произведениях касались многие поэты и писатели</w:t>
      </w:r>
      <w:proofErr w:type="gramStart"/>
      <w:r w:rsidRPr="008C16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8C161D">
        <w:rPr>
          <w:rFonts w:ascii="Times New Roman" w:hAnsi="Times New Roman" w:cs="Times New Roman"/>
          <w:sz w:val="28"/>
          <w:szCs w:val="28"/>
        </w:rPr>
        <w:t xml:space="preserve"> высмеивали плохие качества, вызывая желание у детей осознавать ошибки и прививать гигиенические навыки. Так, в шутливых стихах А.Л.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«Девочка чумазая» высмеивается девочка, не умеющая следить за собой; ленивая, вызывающая смех и иронию окружающих. И ребенок, которому прочитали стихотворение, никогда не будет поступать как персонаж книги.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Сказка в стихах К.И. Чуковского «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» знакомит детей с отрицательным персонажем - малышом, который не желает вести здоровый образ жизни. На его пути встречаются взрослые (старый умывальник и крокодил), которые учат его умываться (...надо, надо, умываться...). Также это произведение можно использовать в процессе умывания, купания (...да здравствует мыло душистое...), расчесывания.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 помощью сказки К.И. Чуковского «Айболит» в стихах можно формировать положительное отношение к профессии врача и готовность приходить на помощь друг другу.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 поэтическом произведении «Неумейка»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1D">
        <w:rPr>
          <w:rFonts w:ascii="Times New Roman" w:hAnsi="Times New Roman" w:cs="Times New Roman"/>
          <w:sz w:val="28"/>
          <w:szCs w:val="28"/>
        </w:rPr>
        <w:t>старшего дошкольного возраста Я.Л. Аким показывает как не нужно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1D">
        <w:rPr>
          <w:rFonts w:ascii="Times New Roman" w:hAnsi="Times New Roman" w:cs="Times New Roman"/>
          <w:sz w:val="28"/>
          <w:szCs w:val="28"/>
        </w:rPr>
        <w:t xml:space="preserve">себя, раскрывает главные </w:t>
      </w:r>
      <w:r w:rsidRPr="008C161D">
        <w:rPr>
          <w:rFonts w:ascii="Times New Roman" w:hAnsi="Times New Roman" w:cs="Times New Roman"/>
          <w:sz w:val="28"/>
          <w:szCs w:val="28"/>
        </w:rPr>
        <w:lastRenderedPageBreak/>
        <w:t>составляющие понятия здорового образа жизни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1D">
        <w:rPr>
          <w:rFonts w:ascii="Times New Roman" w:hAnsi="Times New Roman" w:cs="Times New Roman"/>
          <w:sz w:val="28"/>
          <w:szCs w:val="28"/>
        </w:rPr>
        <w:t>организацию правильного питания, культурно - гигиенических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1D">
        <w:rPr>
          <w:rFonts w:ascii="Times New Roman" w:hAnsi="Times New Roman" w:cs="Times New Roman"/>
          <w:sz w:val="28"/>
          <w:szCs w:val="28"/>
        </w:rPr>
        <w:t>учит детей самоорганизации.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 переводе с узбекского Е. Благининой «Я для школьников составил десять очень важных правил» старшим дошкольникам предлагается десять важных правил организации здорового образа жизни.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С помощью «Вредных советов» Г.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можно оказывать влияние на детей, которые делают все наоборот. Это юмористический жанр, построенный на метафорических конструкциях с использованием гипербол. Советы называются вредными потому, что автор советует детям поступать с точностью наоборот, а детям предоставляется возможность выбора.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Произведение В. Маяковского «Что такое хорошо и что такое плохо?» прививает ребёнку навыки гигиенической культуры.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Представления о правильном питании дети могут получить из книг Ш.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Галлиева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«Витаминные буквы. </w:t>
      </w:r>
      <w:proofErr w:type="gramStart"/>
      <w:r w:rsidRPr="008C161D">
        <w:rPr>
          <w:rFonts w:ascii="Times New Roman" w:hAnsi="Times New Roman" w:cs="Times New Roman"/>
          <w:sz w:val="28"/>
          <w:szCs w:val="28"/>
        </w:rPr>
        <w:t xml:space="preserve">Находка с загадкой», С. Михалкова «Про девочку, которая плохо кушала», В. Суслова «Тощий Димка» Г. Сапгир «Аппетит», М.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«Обжора» и другие.</w:t>
      </w:r>
      <w:proofErr w:type="gramEnd"/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При помощи детских книг возможно формирование представлений детей о правильном режиме дня, умении ценить время (С. Маршак «Дремота и зевота», «Не опаздывай!», Э.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«Время спать», Дж.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«Лежебока», Г. Сапгир «Тихий час», Б.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«Петя мечтает», Л. Каминский «Как Кирилл заговорил» и другие).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Чтением таких произведений как: А.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«Зарядка»; Г. Сапгир «Веселый самокат»; «Силач»; Ю.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«Аэробика для Бобика», Т. Белозерова «Моржи», В. Лебедева – Кумача «Закаляйся!», С. Михалкова «Про Мимозу» возможно реализация задачи по воспитанию интереса к занятиям физической культурой и закаливанию.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При помощи детской книги возможно формирование представлений о составляющих здорового образа жизни. Так, при помощи таких произведений как: </w:t>
      </w:r>
      <w:proofErr w:type="gramStart"/>
      <w:r w:rsidRPr="008C161D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«О порядке», «Модница», Я.Л. Аким «Неумейка», Лившиц В. «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», Г.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Мамлин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«Сережа ищет карандаш», Маршак С. «Вот какой рассеянный», Э.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«Доктор, доктор…..»,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Г.Остер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Сказка «Про Петьку – микроба», Ю.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«Письмо»,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Хиллер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Белок «Микроб», М.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«Я мою руки», А.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«У Сани модный пиджачок», А. Усачев «Щётки» можно формировать представления о необходимости гигиенических навыков.</w:t>
      </w:r>
      <w:proofErr w:type="gramEnd"/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Формирование энциклопедических знаний о здоровье и функционировании организма человека возможно с применением следующих книг: И. Смирнова «Азбука здоровья»,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«Энциклопедия здоровья», Г. Юдина «Главное чудо света».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lastRenderedPageBreak/>
        <w:t>Для ознакомления с правилами полезного питания, закаливанием, гигиеной и физкультурой и спортом мы подобрали следующие загадки: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Руки мыть не ленится.    (Мыло.)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я родня,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И холодною водою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Живо я тебя умою.     (Кран с водой.)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Все ребята любят ...   (душ).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Чем у волков и медведей.    (Гребешок.)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61D">
        <w:rPr>
          <w:rFonts w:ascii="Times New Roman" w:hAnsi="Times New Roman" w:cs="Times New Roman"/>
          <w:sz w:val="28"/>
          <w:szCs w:val="28"/>
        </w:rPr>
        <w:t>Грязнулю</w:t>
      </w:r>
      <w:proofErr w:type="gramEnd"/>
      <w:r w:rsidRPr="008C161D">
        <w:rPr>
          <w:rFonts w:ascii="Times New Roman" w:hAnsi="Times New Roman" w:cs="Times New Roman"/>
          <w:sz w:val="28"/>
          <w:szCs w:val="28"/>
        </w:rPr>
        <w:t xml:space="preserve"> всегда выручает ...  (вода).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Зубов много, а ничего не ест.   (Расческа.)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У нее с утра дела: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Чистит зубы добела.      (Зубная щетка.)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Светленько, чистенько,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любенько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.    (Зеркало.)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Не стукнет, не брякнет,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А ко всякому подойдет.    (Сон.)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 Резинка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61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C161D">
        <w:rPr>
          <w:rFonts w:ascii="Times New Roman" w:hAnsi="Times New Roman" w:cs="Times New Roman"/>
          <w:sz w:val="28"/>
          <w:szCs w:val="28"/>
        </w:rPr>
        <w:t xml:space="preserve"> гулять по спинке,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И пока она гуляла, спинка розовою стала.   (Мочалка.)</w:t>
      </w:r>
    </w:p>
    <w:p w:rsid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Милее милого, слаще сладкого?   (Сон.)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Под мостом-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мостищем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Под соболем-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соболищем</w:t>
      </w:r>
      <w:proofErr w:type="spellEnd"/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соболька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разыгрались.   (Брови и глаза.)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C161D">
        <w:rPr>
          <w:rFonts w:ascii="Times New Roman" w:hAnsi="Times New Roman" w:cs="Times New Roman"/>
          <w:sz w:val="28"/>
          <w:szCs w:val="28"/>
        </w:rPr>
        <w:t>ва соседа-непоседы: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День на работе, ночь на отдыхе.   (Глаза.)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Два Егорки живут возле горки,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Живут дружно, а друг на друга не глядят.   (Глаза.)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У чурки две печурки?   (Нос.)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Что никогда не лень делать?    (Дышать.)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Плосконька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досочка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: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По краям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обшивочка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А в середине дырочка.   (Ухо.)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Не сеют, не сажают, сами вырастают.   (Волосы.)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Белы овечки глядят из-под печки.   (Зубы.)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Белые силачи рубят калачи,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Красный говорун подкладывает.    (Зубы и язык.)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Всегда во рту, а не проглотишь?   (Язык.)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Скок да скок, за решеткой зверек,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Что ты знал, обо всем рассказал.   (Язык.)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Всю жизнь ходят в 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обгонку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>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А обогнать друг друга не могут.   (Ноги.)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Одну меня не едят, а без меня мало съедят.    (Соль.)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Сидит баба на грядах вся в заплатах,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Кто заплату оторвет, тот заплачет и уйдет.   (Лук.)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Красная девица росла в темнице,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Люди в руки брали, косы рвали.   (Морковь.)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Был ребенок - не знал пеленок,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Стал стариком - сто пеленок на нем.   (Капуста.)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8C161D">
        <w:rPr>
          <w:rFonts w:ascii="Times New Roman" w:hAnsi="Times New Roman" w:cs="Times New Roman"/>
          <w:sz w:val="28"/>
          <w:szCs w:val="28"/>
        </w:rPr>
        <w:t>пустодум</w:t>
      </w:r>
      <w:proofErr w:type="spellEnd"/>
      <w:r w:rsidRPr="008C161D">
        <w:rPr>
          <w:rFonts w:ascii="Times New Roman" w:hAnsi="Times New Roman" w:cs="Times New Roman"/>
          <w:sz w:val="28"/>
          <w:szCs w:val="28"/>
        </w:rPr>
        <w:t xml:space="preserve"> свила гнездо за двором,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Яйца несет, в землю кладет.    (Картошка.)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Это что такое: в землю вросло,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Сверху толсто, снизу востро, собой красно?   (Свекла.)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161D">
        <w:rPr>
          <w:rFonts w:ascii="Times New Roman" w:hAnsi="Times New Roman" w:cs="Times New Roman"/>
          <w:sz w:val="28"/>
          <w:szCs w:val="28"/>
        </w:rPr>
        <w:t>огда апрель берет свое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А она через меня.   (Скакалка.)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Он с тобою и со мною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Шел лесными стежками -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Друг походный за спиною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На ремнях с застежками.    (Рюкзак.)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Этот конь не ест овса.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Вместо ног - два колеса.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Только лучше правь рулем.   (Велосипед.)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C161D">
        <w:rPr>
          <w:rFonts w:ascii="Times New Roman" w:hAnsi="Times New Roman" w:cs="Times New Roman"/>
          <w:sz w:val="28"/>
          <w:szCs w:val="28"/>
        </w:rPr>
        <w:t>сть, ребята, у меня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Езжу сразу на обоих,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Что за кони у меня?   (Коньки.)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Мы - проворные сестрицы,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Быстро бегать мастерицы,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 дождь - лежим,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1D">
        <w:rPr>
          <w:rFonts w:ascii="Times New Roman" w:hAnsi="Times New Roman" w:cs="Times New Roman"/>
          <w:sz w:val="28"/>
          <w:szCs w:val="28"/>
        </w:rPr>
        <w:t>В снег - бежим,</w:t>
      </w:r>
    </w:p>
    <w:p w:rsidR="008C161D" w:rsidRPr="008C161D" w:rsidRDefault="008C161D" w:rsidP="008C161D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161D">
        <w:rPr>
          <w:rFonts w:ascii="Times New Roman" w:hAnsi="Times New Roman" w:cs="Times New Roman"/>
          <w:sz w:val="28"/>
          <w:szCs w:val="28"/>
        </w:rPr>
        <w:t>Уж такой у нас режим.   (Лыжи.)</w:t>
      </w:r>
    </w:p>
    <w:bookmarkEnd w:id="0"/>
    <w:p w:rsidR="008C161D" w:rsidRDefault="008C161D" w:rsidP="008C161D">
      <w:pPr>
        <w:ind w:left="-709" w:firstLine="709"/>
        <w:contextualSpacing/>
        <w:jc w:val="both"/>
      </w:pPr>
    </w:p>
    <w:sectPr w:rsidR="008C161D" w:rsidSect="008C161D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93"/>
    <w:rsid w:val="008C161D"/>
    <w:rsid w:val="00943725"/>
    <w:rsid w:val="00B0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2</cp:revision>
  <dcterms:created xsi:type="dcterms:W3CDTF">2024-01-18T09:37:00Z</dcterms:created>
  <dcterms:modified xsi:type="dcterms:W3CDTF">2024-01-18T09:46:00Z</dcterms:modified>
</cp:coreProperties>
</file>