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09BA4" w14:textId="70DCF074" w:rsidR="00731B2A" w:rsidRDefault="00731B2A" w:rsidP="00731B2A">
      <w:pPr>
        <w:spacing w:after="45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</w:pPr>
      <w:r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  <w:t>Консультация: «</w:t>
      </w:r>
      <w:r w:rsidRPr="00731B2A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  <w:t>Почему болеют дети?</w:t>
      </w:r>
      <w:r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  <w:t>».</w:t>
      </w:r>
      <w:r w:rsidRPr="00731B2A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  <w:t xml:space="preserve"> Родител</w:t>
      </w:r>
      <w:r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  <w:t>и: это очень важно</w:t>
      </w:r>
      <w:r w:rsidRPr="00731B2A"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  <w:t>.</w:t>
      </w:r>
    </w:p>
    <w:p w14:paraId="670177E4" w14:textId="0AA0AA61" w:rsidR="00BC5A8F" w:rsidRPr="00731B2A" w:rsidRDefault="009A72B8" w:rsidP="00731B2A">
      <w:pPr>
        <w:spacing w:after="45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39"/>
          <w:szCs w:val="39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074B1EF" wp14:editId="2DA87000">
            <wp:extent cx="6659880" cy="446913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731B2A" w:rsidRPr="00731B2A" w14:paraId="059BA7B9" w14:textId="77777777" w:rsidTr="00731B2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172CF2" w14:textId="3A2436D3" w:rsidR="00731B2A" w:rsidRDefault="00731B2A" w:rsidP="00731B2A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Почему болеют дети? Мы привыкли относиться к болезни, как к чему-то случайному, полученному извне. Микробы, переохлаждение, плохое питание, снижение иммунитета, наследственная предрасположенность – вот те немногие из многочисленных факторов, которые мы считаем причиной заболеваний. А между тем всё гораздо сложнее. Физическое недомогание-это всего лишь следствие, а вот причина заболевания зависит от психологического (психического) состояния человека.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Ещё с древности здоровье рассматривали как гармонию и равновесие, а болезнь – нарушение гармонии человека с окружающим его миром. Философия возникновения болезни, широко освещена в трудах древних учёных  (Цицерон, Платон, Пифагор и др.),   охарактеризовали здоровье как правильное соотношение различных душевных состояний.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Физическое и психологическое здоровье детей до 14 лет находится в прямой зависимости от гармонии или дисгармонии душевного мира взрослых, которые его окружают, в первую очередь отца и матери.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                            </w:t>
            </w:r>
            <w:r w:rsidRPr="00731B2A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Дети – это истинное зеркало родителей.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Воспринимая нас непосредственно и точно, именно дети возвращают нам действительно точное зеркальное изображение нас, родителей, свободное от всяческих «взрослых» искажений.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«Дети никогда не слушают старших, но никогда не ошибаются, копируя их» (Дж.Болдуин).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 xml:space="preserve">К тому, же нельзя не отметить, что зеркало-то это всегда бывает  двухстороннее, и ваш ребёнок 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lastRenderedPageBreak/>
              <w:t>является для вас не только воспитуемым, но и воспитателем (учителем). Психологи, обратившие внимание на эти воспитательные функции ребёнка, утверждают, что наши дети предоставляют нам редкую возможность, встав на детскую точку зрения, увидеть мир по-новому, без искажающих наше восприятие стереотипов и предрассудков.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Здоровье ребёнка взаимосвязано с воспитательным процессом родителей. Основная мысль А.С. Макаренко о том, что воспитание детей происходит на основе последовательно воспринимаемого ими опыта, характера и образа жизни семьи.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«</w:t>
            </w:r>
            <w:r w:rsidRPr="00731B2A">
              <w:rPr>
                <w:rFonts w:ascii="Roboto" w:eastAsia="Times New Roman" w:hAnsi="Roboto" w:cs="Times New Roman"/>
                <w:i/>
                <w:iCs/>
                <w:color w:val="000000"/>
                <w:sz w:val="25"/>
                <w:szCs w:val="25"/>
                <w:lang w:eastAsia="ru-RU"/>
              </w:rPr>
              <w:t>Собственное поведение родителей – самая решающая вещь. Воспитание ребёнка происходит не только, когда с ним разговаривают, поучают, или приказывают ему. Вы воспитываете его в каждый момент вашей жизни, даже тогда, когда вас нет дома. Как вы одеваетесь, как вы разговариваете в семье, с другими людьми и о других людях, как вы обращаетесь с друзьями и с врагами, как вы смеётесь, читаете газету – всё это имеет для ребёнка большое значение. Малейшее изменение в тоне ребёнок видит или чувствует, все повороты вашей мысли доходят до него невидимыми путями, вы их не замечаете. А если дома вы грубы или хвастливы или вы пьянствуете, а ещё хуже, если вы оскорбляете всех, кто вас окружает, вы уже причиняете огромный вред вашим детям, вы уже воспитываете их плохо, и ваше недостойное поведение будет иметь самые печальные последствия!»       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          (А.С.Макаренко)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Почему болеют дети?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странный, вроде бы, вопрос...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все привыкли, что с рожденья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человек в болезнях рос.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Скарлатина и ветрянка.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корь и коклюш, свинка, грипп...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столько есть болезней разных!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"Детскими" назвали их.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А копнуть поглубже если,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С тела в Душу перейти,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Необычные ответы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Можно запросто найти.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"Дети - цветы жизни нашей!"-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Люди всюду говорят,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А они и впрямь прекрасны!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 них невинность, чистота.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Все болезни возникают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От растройств, от злобы, бед.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Что как тучи закрывают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 человеке духа свет.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lastRenderedPageBreak/>
              <w:t>Так вот к детям эти тучи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Не прилипнут никогда,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потому что свет их духа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Вверх летит из родничка!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Но зависят дети сильно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От родителей своих,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Что не так уж и не вины,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К сожаленью, в наши дни.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И ребёнок чистый, светлый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Через свой же родничок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Пропускает ежедневно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Негативности поток…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Тучи зла от папы с мамой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Оседают на дитя,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И выходят как ветрянка,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Корь и грипп чуток спустя.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так что, милые мамаши,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Вот для Вас простой рецепт: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Очищайте сердце ваше.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Лучше детям не болеть!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Щедрость, искренность и ласка,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Смех, любовь и доброта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Вмиг избавят ваше чадо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От болезней навсегда!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Родителям на заметку.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На что хотелось бы обратить ваше внимание.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В каждом ребёнке заложены определённые основы эмоциональной потребности, и для того чтобы ребёнок был  здоров, эмоционально устойчивым, эти потребности необходимо удовлетворять. Это потребность ребёнка в любви, внимании, и заботе. Внимание и забота – это не значит посадить ребёнка в песочницу и присутствовать рядом, это значит совместно участвовать в его творчестве. Потребность ощущать, что он или она принадлежат кому-то, что они желанны.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lastRenderedPageBreak/>
              <w:t>Внутри каждого ребёнка заключён </w:t>
            </w:r>
            <w:r w:rsidRPr="00731B2A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«эмоциональный сосуд»,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 который ждёт того, чтобы его наполнили любовью. Когда ребёнок чувствует, что его действительно любят его развитие будет нормальным. Но если сосуд любви пуст, у ребёнка возникает нарушение не только в поведении, но и в здоровье. Плохое поведение было ничем иным, как искажённым поиском любви. Чаще всего дети болеют и совершают проступки, когда «сосуд любви пуст». Эта пустота внутри заставляет его искать способ, чтоб его наполнить.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Предлагаем Вам рассмотреть семь основных потребностей необходимых  ребёнку для всестороннего развития.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1. Забота о физическом развитии ребёнка.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Основная задача воспитание  у ребёнка позитивного отношения к своему физическому здоровью. Любовь к своему телу, к самому себе. Сюда входят: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- Физические упражнения, закаливания, плаванье и т. д.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- Сбалансированное питание (преобладание фруктов и овощей)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Необходимо так же прививать ребёнку любовь  отношению к быту: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- помогать родителям наводить порядки в доме. Участие в уборке дома.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- самому аккуратно складывать свои вещи, игрушки.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2. Забота об эмоциональном проявлении ребёнка.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Основная задача – формирование эмоционально-чувственной культуры будущего человека.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-прививать интерес к миру фантазий: любимые игрушки, сказки, люди…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-прививать любовь к природе, искусству, музыке, театру, рисованию и т .д.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-развивать умение дружить, сопереживать и помогать другим.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3. Слова поощрения, похвала, поддержка.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Для ребёнка очень важны своевременные одобрения, поддержка, комплимент. Хвалить всегда по делу и вовремя. Он становиться уверенным в себе, учится быть самостоятельным. Таким образом, наиболее счастливые и здоровые во взрослом возрасте оказались люди, чьё детство проходило в атмосфере поддержки и самостоятельного выбора собственного пути.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4. Общение с ребёнком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t>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Помощь в подготовке уроков, проведение праздников. Помогать – значит делать вместе, (а не за него) постепенно передавая ребёнку всё больше инициативы, приучая его к ответственности.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5. Развивающее обучение, общение в коллективе, группе.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Ребёнку очень важно общение в коллективе сверстников.  Умение общаться, выходить из сложных ситуаций, стать более уверенным в общении т. д.  ребёнок начинает познавать в детском возрасте. Поэтому так важны, для ребёнка не только школа, но и дошкольные учреждения (дет.сад, клубы, …)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6. Формирование ценностей личных и общих.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Ребёнок всегда с большим желанием включается в совместную деятельность с взрослыми. Главное  подчёркивать важность его труда на общее дело. Долгая и здоровая жизнь имеет смысл только тогда, когда человек полон сил для других.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7. Роль папы и мамы в формировании мировоззрения ребенка и их влияние на здоровье.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Следует отметить, что мать, отец или бабушка могут считать, что смыслом их существования является только уход за физическим состоянием и воспитанием ребёнка. (Главное, чтобы ребёнок был вовремя накормлен, одет – желание многих родителей) Здесь уместно говорить об ответственности родителей по отношению к ребёнку, которая впоследствии формирует здоровый образ жизни ребёнка, а так же отношение ребёнка к самому себе и окружающему его миру. Для этого матери и отцу важно согласовать значимость ребёнка в их жизни ещё до его рождения.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Поэтому родителям, которые хотели бы воспитывать своего ребёнка не стихийно, а сознательно, необходимо начать процесс воспитания с анализа самих себя, с анализа особенностей своего мировосприятия и стиля общения с другими людьми, другими словами с анализа особенностей своей собственной личности.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Предлагаем Вам задание по теме:</w:t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br/>
              <w:t>                               </w:t>
            </w:r>
            <w:r w:rsidRPr="00731B2A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"Значение ребёнка в жизни родителей".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Ознокомтесь с супругом по отдельности  и расставьте семь значений ребёнка в вашей жизни по приоритетности. Сравните ваши ответы с ответами партнёра и обсудите их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              </w:t>
            </w:r>
            <w:r w:rsidRPr="00731B2A">
              <w:rPr>
                <w:rFonts w:ascii="Roboto" w:eastAsia="Times New Roman" w:hAnsi="Roboto" w:cs="Times New Roman"/>
                <w:i/>
                <w:iCs/>
                <w:color w:val="000000"/>
                <w:sz w:val="25"/>
                <w:szCs w:val="25"/>
                <w:lang w:eastAsia="ru-RU"/>
              </w:rPr>
              <w:t>Значение ребёнка в жизни женщины(мужчины)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 </w:t>
            </w:r>
            <w:r w:rsidRPr="00731B2A">
              <w:rPr>
                <w:rFonts w:ascii="Roboto" w:eastAsia="Times New Roman" w:hAnsi="Roboto" w:cs="Times New Roman"/>
                <w:b/>
                <w:bCs/>
                <w:color w:val="000000"/>
                <w:sz w:val="25"/>
                <w:szCs w:val="25"/>
                <w:lang w:eastAsia="ru-RU"/>
              </w:rPr>
              <w:t>Значимость ребёнка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1.Продолжение вида (инстинкт сохранения вида, размножение)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2.Продолжение себя или партнёра (компенсация любви к себе, к образу «Я», образу партнёра»)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3.Продолжение рода (родовых устоев, традиций)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4.Продолжение любви мужчины и женщины (воплощение генотипа любви мужчины и женщины)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5.Продолжение профессиональных традиций (рождение наследника)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6.Продолжение духовных ценностей, мировоззрения, жизненного опыта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7.Продолжение идеалов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lastRenderedPageBreak/>
              <w:t>В целом согласование позиций родителей позволяет выработать единую стратегию развития ребёнка, избежав разногласий в его воспитании. Цель рождения и воспитания ребёнка – это полноценная, творческая, полезная людям, счастливая и здоровая жизнь этого ребёнка.</w:t>
            </w:r>
          </w:p>
          <w:p w14:paraId="715FDC84" w14:textId="22C797CC" w:rsidR="00731B2A" w:rsidRPr="00731B2A" w:rsidRDefault="00731B2A" w:rsidP="00731B2A">
            <w:pPr>
              <w:spacing w:after="240" w:line="342" w:lineRule="atLeast"/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</w:pP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  <w:t>Одним словом,</w:t>
            </w:r>
            <w:r w:rsidRPr="00731B2A">
              <w:rPr>
                <w:rFonts w:ascii="Roboto" w:eastAsia="Times New Roman" w:hAnsi="Roboto" w:cs="Times New Roman"/>
                <w:color w:val="000000"/>
                <w:sz w:val="25"/>
                <w:szCs w:val="25"/>
                <w:lang w:eastAsia="ru-RU"/>
              </w:rPr>
              <w:br/>
            </w:r>
            <w:r w:rsidRPr="00731B2A">
              <w:rPr>
                <w:rFonts w:ascii="Roboto" w:eastAsia="Times New Roman" w:hAnsi="Roboto" w:cs="Times New Roman"/>
                <w:b/>
                <w:bCs/>
                <w:i/>
                <w:iCs/>
                <w:color w:val="000000"/>
                <w:sz w:val="25"/>
                <w:szCs w:val="25"/>
                <w:lang w:eastAsia="ru-RU"/>
              </w:rPr>
              <w:t>У счастливых родителей вырастают счастливые и здоровые  дети!</w:t>
            </w:r>
          </w:p>
        </w:tc>
      </w:tr>
    </w:tbl>
    <w:p w14:paraId="5F77A441" w14:textId="77777777" w:rsidR="00731B2A" w:rsidRPr="00731B2A" w:rsidRDefault="00731B2A" w:rsidP="00731B2A"/>
    <w:sectPr w:rsidR="00731B2A" w:rsidRPr="00731B2A" w:rsidSect="00731B2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2A"/>
    <w:rsid w:val="00231B4B"/>
    <w:rsid w:val="00731B2A"/>
    <w:rsid w:val="009A72B8"/>
    <w:rsid w:val="00BC5A8F"/>
    <w:rsid w:val="00C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3B0D"/>
  <w15:chartTrackingRefBased/>
  <w15:docId w15:val="{29AF485F-551C-415F-8EF9-EAACD7C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B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B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1B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1327</Words>
  <Characters>7782</Characters>
  <Application>Microsoft Office Word</Application>
  <DocSecurity>0</DocSecurity>
  <Lines>121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</cp:lastModifiedBy>
  <cp:revision>3</cp:revision>
  <dcterms:created xsi:type="dcterms:W3CDTF">2022-12-11T09:59:00Z</dcterms:created>
  <dcterms:modified xsi:type="dcterms:W3CDTF">2023-04-14T20:23:00Z</dcterms:modified>
</cp:coreProperties>
</file>