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B65" w:rsidRDefault="00051F84">
      <w:pPr>
        <w:spacing w:before="150" w:after="450" w:line="240" w:lineRule="auto"/>
        <w:jc w:val="center"/>
        <w:outlineLvl w:val="0"/>
        <w:rPr>
          <w:rFonts w:ascii="Times New Roman" w:eastAsia="Times New Roman" w:hAnsi="Times New Roman" w:cs="Times New Roman"/>
          <w:b/>
          <w:bCs/>
          <w:color w:val="333333"/>
          <w:kern w:val="36"/>
          <w:sz w:val="32"/>
          <w:szCs w:val="32"/>
          <w:lang w:eastAsia="ru-RU"/>
        </w:rPr>
      </w:pPr>
      <w:r>
        <w:rPr>
          <w:rFonts w:ascii="Times New Roman" w:eastAsia="Times New Roman" w:hAnsi="Times New Roman" w:cs="Times New Roman"/>
          <w:b/>
          <w:bCs/>
          <w:color w:val="333333"/>
          <w:kern w:val="36"/>
          <w:sz w:val="32"/>
          <w:szCs w:val="32"/>
          <w:lang w:eastAsia="ru-RU"/>
        </w:rPr>
        <w:t>Консультация для родителей</w:t>
      </w:r>
    </w:p>
    <w:p w:rsidR="00F00B65" w:rsidRDefault="00051F84">
      <w:pPr>
        <w:spacing w:before="150" w:after="450" w:line="240" w:lineRule="auto"/>
        <w:jc w:val="center"/>
        <w:outlineLvl w:val="0"/>
        <w:rPr>
          <w:rFonts w:ascii="Times New Roman" w:eastAsia="Times New Roman" w:hAnsi="Times New Roman" w:cs="Times New Roman"/>
          <w:b/>
          <w:bCs/>
          <w:color w:val="333333"/>
          <w:kern w:val="36"/>
          <w:sz w:val="32"/>
          <w:szCs w:val="32"/>
          <w:lang w:eastAsia="ru-RU"/>
        </w:rPr>
      </w:pPr>
      <w:r>
        <w:rPr>
          <w:rFonts w:ascii="Times New Roman" w:eastAsia="Times New Roman" w:hAnsi="Times New Roman" w:cs="Times New Roman"/>
          <w:b/>
          <w:bCs/>
          <w:color w:val="333333"/>
          <w:kern w:val="36"/>
          <w:sz w:val="32"/>
          <w:szCs w:val="32"/>
          <w:lang w:eastAsia="ru-RU"/>
        </w:rPr>
        <w:t>«Куклы из бабушкиного сундучка»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bookmarkStart w:id="0" w:name="_GoBack"/>
      <w:r>
        <w:rPr>
          <w:rFonts w:ascii="Times New Roman" w:hAnsi="Times New Roman" w:cs="Times New Roman"/>
          <w:noProof/>
          <w:sz w:val="32"/>
          <w:szCs w:val="32"/>
          <w:lang w:eastAsia="ru-RU"/>
        </w:rPr>
        <w:drawing>
          <wp:inline distT="0" distB="0" distL="0" distR="0">
            <wp:extent cx="5467350" cy="57150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Picture background"/>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a:xfrm>
                      <a:off x="0" y="0"/>
                      <a:ext cx="5467350" cy="5715000"/>
                    </a:xfrm>
                    <a:prstGeom prst="rect">
                      <a:avLst/>
                    </a:prstGeom>
                    <a:noFill/>
                    <a:ln>
                      <a:noFill/>
                    </a:ln>
                  </pic:spPr>
                </pic:pic>
              </a:graphicData>
            </a:graphic>
          </wp:inline>
        </w:drawing>
      </w:r>
      <w:bookmarkEnd w:id="0"/>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Кукла – первая среди игрушек. Она известна с глубокой древности, оставаясь вечно юной. Её история прослеживается со времён строительства египетских пирамид до наших дней. На неё не влияет время,</w:t>
      </w:r>
      <w:r>
        <w:rPr>
          <w:rFonts w:ascii="Times New Roman" w:eastAsia="Times New Roman" w:hAnsi="Times New Roman" w:cs="Times New Roman"/>
          <w:color w:val="111111"/>
          <w:sz w:val="32"/>
          <w:szCs w:val="32"/>
          <w:lang w:eastAsia="ru-RU"/>
        </w:rPr>
        <w:t xml:space="preserve"> она по – прежнему находит свой путь к сердцам детей и взрослых.</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Всюду, где селится и живёт человек, от суровых заснеженных арктических просторов до знойных безводных песков пустынь, кукла – неизменный его спутник. Она проста, но в этой простоте таится вел</w:t>
      </w:r>
      <w:r>
        <w:rPr>
          <w:rFonts w:ascii="Times New Roman" w:eastAsia="Times New Roman" w:hAnsi="Times New Roman" w:cs="Times New Roman"/>
          <w:color w:val="111111"/>
          <w:sz w:val="32"/>
          <w:szCs w:val="32"/>
          <w:lang w:eastAsia="ru-RU"/>
        </w:rPr>
        <w:t>икая загадка.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Кукла не рождается сама: её создаёт человек. Она обретает жизнь при помощи воображения и воли своего создателя. Являясь частью культуры всего человечества, кукла сохраняет в своём образе самобытность и характерные черты создающего её народа.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В этом главная ценность традиционной народной куклы.</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Сегодня, к сожалению, утеряны древние корни возникновения куклы. Изначально она служила и тотемом, и обрядовым символом, превратившись позднее в детскую игрушку.</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Кукольный мир дошкольника велик и многооб</w:t>
      </w:r>
      <w:r>
        <w:rPr>
          <w:rFonts w:ascii="Times New Roman" w:eastAsia="Times New Roman" w:hAnsi="Times New Roman" w:cs="Times New Roman"/>
          <w:color w:val="111111"/>
          <w:sz w:val="32"/>
          <w:szCs w:val="32"/>
          <w:lang w:eastAsia="ru-RU"/>
        </w:rPr>
        <w:t>разен. В последнее время кукла по содержанию, форме претерпевает большие изменения. Наряду с обычной русской куклой появились куклы – иностранки </w:t>
      </w:r>
      <w:r>
        <w:rPr>
          <w:rFonts w:ascii="Times New Roman" w:eastAsia="Times New Roman" w:hAnsi="Times New Roman" w:cs="Times New Roman"/>
          <w:i/>
          <w:iCs/>
          <w:color w:val="111111"/>
          <w:sz w:val="32"/>
          <w:szCs w:val="32"/>
          <w:lang w:eastAsia="ru-RU"/>
        </w:rPr>
        <w:t>(Барби, куклы западных стран и Востока и др.)</w:t>
      </w:r>
      <w:r>
        <w:rPr>
          <w:rFonts w:ascii="Times New Roman" w:eastAsia="Times New Roman" w:hAnsi="Times New Roman" w:cs="Times New Roman"/>
          <w:color w:val="111111"/>
          <w:sz w:val="32"/>
          <w:szCs w:val="32"/>
          <w:lang w:eastAsia="ru-RU"/>
        </w:rPr>
        <w:t>. В дошкольном детстве ребёнок в своей игровой деятельности исполь</w:t>
      </w:r>
      <w:r>
        <w:rPr>
          <w:rFonts w:ascii="Times New Roman" w:eastAsia="Times New Roman" w:hAnsi="Times New Roman" w:cs="Times New Roman"/>
          <w:color w:val="111111"/>
          <w:sz w:val="32"/>
          <w:szCs w:val="32"/>
          <w:lang w:eastAsia="ru-RU"/>
        </w:rPr>
        <w:t>зует те куклы, которые ему предлагают взрослые </w:t>
      </w:r>
      <w:r>
        <w:rPr>
          <w:rFonts w:ascii="Times New Roman" w:eastAsia="Times New Roman" w:hAnsi="Times New Roman" w:cs="Times New Roman"/>
          <w:i/>
          <w:iCs/>
          <w:color w:val="111111"/>
          <w:sz w:val="32"/>
          <w:szCs w:val="32"/>
          <w:lang w:eastAsia="ru-RU"/>
        </w:rPr>
        <w:t>(родители, педагоги)</w:t>
      </w:r>
      <w:r>
        <w:rPr>
          <w:rFonts w:ascii="Times New Roman" w:eastAsia="Times New Roman" w:hAnsi="Times New Roman" w:cs="Times New Roman"/>
          <w:color w:val="111111"/>
          <w:sz w:val="32"/>
          <w:szCs w:val="32"/>
          <w:lang w:eastAsia="ru-RU"/>
        </w:rPr>
        <w:t>. Но всегда ли мы учитываем запросы ребёнка, его потребности в познании окружающего мира посредством игр с куклой?</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Порой в погоне за модными, красивыми куклами мы забываем о том, что они до</w:t>
      </w:r>
      <w:r>
        <w:rPr>
          <w:rFonts w:ascii="Times New Roman" w:eastAsia="Times New Roman" w:hAnsi="Times New Roman" w:cs="Times New Roman"/>
          <w:color w:val="111111"/>
          <w:sz w:val="32"/>
          <w:szCs w:val="32"/>
          <w:lang w:eastAsia="ru-RU"/>
        </w:rPr>
        <w:t>лжны не только развлекать ребёнка, но и нести обучающую функцию, обогащать его внутренний мир.</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Неотъемлемой составляющей русской культуры являются народное творчество и быт, которые складывались на протяжении многовековой истории России.</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У каждого народа с</w:t>
      </w:r>
      <w:r>
        <w:rPr>
          <w:rFonts w:ascii="Times New Roman" w:eastAsia="Times New Roman" w:hAnsi="Times New Roman" w:cs="Times New Roman"/>
          <w:color w:val="111111"/>
          <w:sz w:val="32"/>
          <w:szCs w:val="32"/>
          <w:lang w:eastAsia="ru-RU"/>
        </w:rPr>
        <w:t xml:space="preserve"> незапамятных времен были и свои игрушки, отражающие общественный уклад, быт, нравы и обычаи; технические и художественные достижения. У многих народов игрушки, несмотря на их различия, сходны по конструкции, форме, декору, потому что и известный мастер, и</w:t>
      </w:r>
      <w:r>
        <w:rPr>
          <w:rFonts w:ascii="Times New Roman" w:eastAsia="Times New Roman" w:hAnsi="Times New Roman" w:cs="Times New Roman"/>
          <w:color w:val="111111"/>
          <w:sz w:val="32"/>
          <w:szCs w:val="32"/>
          <w:lang w:eastAsia="ru-RU"/>
        </w:rPr>
        <w:t xml:space="preserve"> простой крестьянин учились у одного великого мастера - природы. И в богатом красивом доме, и в бедной соломенной хижине дети играли. </w:t>
      </w:r>
      <w:r>
        <w:rPr>
          <w:rFonts w:ascii="Times New Roman" w:eastAsia="Times New Roman" w:hAnsi="Times New Roman" w:cs="Times New Roman"/>
          <w:color w:val="000000" w:themeColor="text1"/>
          <w:sz w:val="32"/>
          <w:szCs w:val="32"/>
          <w:lang w:eastAsia="ru-RU"/>
        </w:rPr>
        <w:t>Только </w:t>
      </w:r>
      <w:r>
        <w:rPr>
          <w:rFonts w:ascii="Times New Roman" w:eastAsia="Times New Roman" w:hAnsi="Times New Roman" w:cs="Times New Roman"/>
          <w:color w:val="000000" w:themeColor="text1"/>
          <w:sz w:val="32"/>
          <w:szCs w:val="32"/>
          <w:u w:val="single"/>
          <w:lang w:eastAsia="ru-RU"/>
        </w:rPr>
        <w:t>игрушки их были разными</w:t>
      </w:r>
      <w:r>
        <w:rPr>
          <w:rFonts w:ascii="Times New Roman" w:eastAsia="Times New Roman" w:hAnsi="Times New Roman" w:cs="Times New Roman"/>
          <w:color w:val="111111"/>
          <w:sz w:val="32"/>
          <w:szCs w:val="32"/>
          <w:lang w:eastAsia="ru-RU"/>
        </w:rPr>
        <w:t>. У одних игрушкой служила деревянная чурка, завернутая в тряпицу, а у других дорогостоящие,</w:t>
      </w:r>
      <w:r>
        <w:rPr>
          <w:rFonts w:ascii="Times New Roman" w:eastAsia="Times New Roman" w:hAnsi="Times New Roman" w:cs="Times New Roman"/>
          <w:color w:val="111111"/>
          <w:sz w:val="32"/>
          <w:szCs w:val="32"/>
          <w:lang w:eastAsia="ru-RU"/>
        </w:rPr>
        <w:t xml:space="preserve"> затейливые, сделанные на заказ механические куклы.</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В древности люди отводили важную роль кукле, так как видели в ней себя. Она служила символом продолжения рода, и игру </w:t>
      </w:r>
      <w:r>
        <w:rPr>
          <w:rFonts w:ascii="Times New Roman" w:eastAsia="Times New Roman" w:hAnsi="Times New Roman" w:cs="Times New Roman"/>
          <w:color w:val="000000" w:themeColor="text1"/>
          <w:sz w:val="32"/>
          <w:szCs w:val="32"/>
          <w:lang w:eastAsia="ru-RU"/>
        </w:rPr>
        <w:t>в </w:t>
      </w:r>
      <w:r>
        <w:rPr>
          <w:rFonts w:ascii="Times New Roman" w:eastAsia="Times New Roman" w:hAnsi="Times New Roman" w:cs="Times New Roman"/>
          <w:color w:val="000000" w:themeColor="text1"/>
          <w:sz w:val="32"/>
          <w:szCs w:val="32"/>
          <w:u w:val="single"/>
          <w:lang w:eastAsia="ru-RU"/>
        </w:rPr>
        <w:t>куклы поощряли взрослые</w:t>
      </w:r>
      <w:r>
        <w:rPr>
          <w:rFonts w:ascii="Times New Roman" w:eastAsia="Times New Roman" w:hAnsi="Times New Roman" w:cs="Times New Roman"/>
          <w:color w:val="000000" w:themeColor="text1"/>
          <w:sz w:val="32"/>
          <w:szCs w:val="32"/>
          <w:lang w:eastAsia="ru-RU"/>
        </w:rPr>
        <w:t>. </w:t>
      </w:r>
      <w:r>
        <w:rPr>
          <w:rFonts w:ascii="Times New Roman" w:eastAsia="Times New Roman" w:hAnsi="Times New Roman" w:cs="Times New Roman"/>
          <w:color w:val="111111"/>
          <w:sz w:val="32"/>
          <w:szCs w:val="32"/>
          <w:u w:val="single"/>
          <w:lang w:eastAsia="ru-RU"/>
        </w:rPr>
        <w:t>Даже была такая примета</w:t>
      </w:r>
      <w:r>
        <w:rPr>
          <w:rFonts w:ascii="Times New Roman" w:eastAsia="Times New Roman" w:hAnsi="Times New Roman" w:cs="Times New Roman"/>
          <w:color w:val="111111"/>
          <w:sz w:val="32"/>
          <w:szCs w:val="32"/>
          <w:lang w:eastAsia="ru-RU"/>
        </w:rPr>
        <w:t>: если дети усердно и много играют в</w:t>
      </w:r>
      <w:r>
        <w:rPr>
          <w:rFonts w:ascii="Times New Roman" w:eastAsia="Times New Roman" w:hAnsi="Times New Roman" w:cs="Times New Roman"/>
          <w:color w:val="111111"/>
          <w:sz w:val="32"/>
          <w:szCs w:val="32"/>
          <w:lang w:eastAsia="ru-RU"/>
        </w:rPr>
        <w:t> куклы, то в семье будут прибыль и достаток. А если они небрежно относятся к своим игрушкам - значит быть беде.</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Игрушки никогда не оставляли на улице, не разбрасывали по избе, а берегли в корзинах, коробах, запирали в ларчики, брали с собой на жатву и на п</w:t>
      </w:r>
      <w:r>
        <w:rPr>
          <w:rFonts w:ascii="Times New Roman" w:eastAsia="Times New Roman" w:hAnsi="Times New Roman" w:cs="Times New Roman"/>
          <w:color w:val="111111"/>
          <w:sz w:val="32"/>
          <w:szCs w:val="32"/>
          <w:lang w:eastAsia="ru-RU"/>
        </w:rPr>
        <w:t>осиделки. Кукол разрешалось брать в гости, они входили в приданое.</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«Молодухе»</w:t>
      </w:r>
      <w:r>
        <w:rPr>
          <w:rFonts w:ascii="Times New Roman" w:eastAsia="Times New Roman" w:hAnsi="Times New Roman" w:cs="Times New Roman"/>
          <w:color w:val="111111"/>
          <w:sz w:val="32"/>
          <w:szCs w:val="32"/>
          <w:lang w:eastAsia="ru-RU"/>
        </w:rPr>
        <w:t>, пришедшей в дом жениха, позволяли играть после свадьбы, ведь замуж выдавали с 14 лет! Она прятала их на чердаке и тайком играла с ними в свободное время. Старшим в доме был свек</w:t>
      </w:r>
      <w:r>
        <w:rPr>
          <w:rFonts w:ascii="Times New Roman" w:eastAsia="Times New Roman" w:hAnsi="Times New Roman" w:cs="Times New Roman"/>
          <w:color w:val="111111"/>
          <w:sz w:val="32"/>
          <w:szCs w:val="32"/>
          <w:lang w:eastAsia="ru-RU"/>
        </w:rPr>
        <w:t>ор. Он строго прика-зывал бабам не смеяться за то над молодой. Потом эти куклы переходили к детям. В колыбель к ребенку клали куклу-оберег, считая что она охраняет покой и сон ребенка.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Кукла участвовала и во взрослых обрядах. Масленицу провожали большой со</w:t>
      </w:r>
      <w:r>
        <w:rPr>
          <w:rFonts w:ascii="Times New Roman" w:eastAsia="Times New Roman" w:hAnsi="Times New Roman" w:cs="Times New Roman"/>
          <w:color w:val="111111"/>
          <w:sz w:val="32"/>
          <w:szCs w:val="32"/>
          <w:lang w:eastAsia="ru-RU"/>
        </w:rPr>
        <w:t>ломенной куклой, которую в конце праздника сжигали на костре. К празднику Троицы делали Семика и Семечиху из веток. Их сажали под березу, водили вокруг них хороводы, а в конце обряда топили в реке.</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lang w:eastAsia="ru-RU"/>
        </w:rPr>
        <w:t>В старину для изготовления кукол использовали самые разноо</w:t>
      </w:r>
      <w:r>
        <w:rPr>
          <w:rFonts w:ascii="Times New Roman" w:eastAsia="Times New Roman" w:hAnsi="Times New Roman" w:cs="Times New Roman"/>
          <w:color w:val="111111"/>
          <w:sz w:val="32"/>
          <w:szCs w:val="32"/>
          <w:u w:val="single"/>
          <w:lang w:eastAsia="ru-RU"/>
        </w:rPr>
        <w:t>бразные материалы</w:t>
      </w:r>
      <w:r>
        <w:rPr>
          <w:rFonts w:ascii="Times New Roman" w:eastAsia="Times New Roman" w:hAnsi="Times New Roman" w:cs="Times New Roman"/>
          <w:color w:val="111111"/>
          <w:sz w:val="32"/>
          <w:szCs w:val="32"/>
          <w:lang w:eastAsia="ru-RU"/>
        </w:rPr>
        <w:t>: солому, лен, мех, тряпки, паклю, лучину, шишки, бумагу, металл. </w:t>
      </w:r>
      <w:r>
        <w:rPr>
          <w:rFonts w:ascii="Times New Roman" w:eastAsia="Times New Roman" w:hAnsi="Times New Roman" w:cs="Times New Roman"/>
          <w:color w:val="111111"/>
          <w:sz w:val="32"/>
          <w:szCs w:val="32"/>
          <w:u w:val="single"/>
          <w:lang w:eastAsia="ru-RU"/>
        </w:rPr>
        <w:t>Часто игрушки делали из глины или дерева</w:t>
      </w:r>
      <w:r>
        <w:rPr>
          <w:rFonts w:ascii="Times New Roman" w:eastAsia="Times New Roman" w:hAnsi="Times New Roman" w:cs="Times New Roman"/>
          <w:color w:val="111111"/>
          <w:sz w:val="32"/>
          <w:szCs w:val="32"/>
          <w:lang w:eastAsia="ru-RU"/>
        </w:rPr>
        <w:t>: например, в куклу могло превратиться березовое полено, белая кора которого становилась ее личиком.</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Самой распространенной игрушкой </w:t>
      </w:r>
      <w:r>
        <w:rPr>
          <w:rFonts w:ascii="Times New Roman" w:eastAsia="Times New Roman" w:hAnsi="Times New Roman" w:cs="Times New Roman"/>
          <w:color w:val="111111"/>
          <w:sz w:val="32"/>
          <w:szCs w:val="32"/>
          <w:lang w:eastAsia="ru-RU"/>
        </w:rPr>
        <w:t>деревенских девчонок была тряпичная кукла. </w:t>
      </w:r>
      <w:r>
        <w:rPr>
          <w:rFonts w:ascii="Times New Roman" w:eastAsia="Times New Roman" w:hAnsi="Times New Roman" w:cs="Times New Roman"/>
          <w:color w:val="111111"/>
          <w:sz w:val="32"/>
          <w:szCs w:val="32"/>
          <w:u w:val="single"/>
          <w:lang w:eastAsia="ru-RU"/>
        </w:rPr>
        <w:t>Кукол этих берегли</w:t>
      </w:r>
      <w:r>
        <w:rPr>
          <w:rFonts w:ascii="Times New Roman" w:eastAsia="Times New Roman" w:hAnsi="Times New Roman" w:cs="Times New Roman"/>
          <w:color w:val="111111"/>
          <w:sz w:val="32"/>
          <w:szCs w:val="32"/>
          <w:lang w:eastAsia="ru-RU"/>
        </w:rPr>
        <w:t>: девочка вырастала, становилась мамой и свою куклу передавала дочке. Такая кукла жила в каждой семье, а в некоторых домах их было до сотни. Дети делали тряпичных кукол сами, начинали </w:t>
      </w:r>
      <w:r>
        <w:rPr>
          <w:rFonts w:ascii="Times New Roman" w:eastAsia="Times New Roman" w:hAnsi="Times New Roman" w:cs="Times New Roman"/>
          <w:i/>
          <w:iCs/>
          <w:color w:val="111111"/>
          <w:sz w:val="32"/>
          <w:szCs w:val="32"/>
          <w:lang w:eastAsia="ru-RU"/>
        </w:rPr>
        <w:t>«вертеть»</w:t>
      </w:r>
      <w:r>
        <w:rPr>
          <w:rFonts w:ascii="Times New Roman" w:eastAsia="Times New Roman" w:hAnsi="Times New Roman" w:cs="Times New Roman"/>
          <w:color w:val="111111"/>
          <w:sz w:val="32"/>
          <w:szCs w:val="32"/>
          <w:lang w:eastAsia="ru-RU"/>
        </w:rPr>
        <w:t> к</w:t>
      </w:r>
      <w:r>
        <w:rPr>
          <w:rFonts w:ascii="Times New Roman" w:eastAsia="Times New Roman" w:hAnsi="Times New Roman" w:cs="Times New Roman"/>
          <w:color w:val="111111"/>
          <w:sz w:val="32"/>
          <w:szCs w:val="32"/>
          <w:lang w:eastAsia="ru-RU"/>
        </w:rPr>
        <w:t>уклу лет с пяти. Сейчас любой ребенок без особого труда может сделать такую куклу.</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Традиционно существовали народные куклы трех видов : обереговая, обрядовая и игровая. Отличительная особенность обереговой и обрядовой кукол - отсутствие лица и изготовление</w:t>
      </w:r>
      <w:r>
        <w:rPr>
          <w:rFonts w:ascii="Times New Roman" w:eastAsia="Times New Roman" w:hAnsi="Times New Roman" w:cs="Times New Roman"/>
          <w:color w:val="111111"/>
          <w:sz w:val="32"/>
          <w:szCs w:val="32"/>
          <w:lang w:eastAsia="ru-RU"/>
        </w:rPr>
        <w:t xml:space="preserve"> их без помощи иглы. Считалось, что если выражение лица куклы не удалось бы мастеру, то это исказило бы ее душу. Такая кукла не годилась для обрядов. Применение иглы не допускалось потому, что иглы в то время нередко использовались для проведения колдовски</w:t>
      </w:r>
      <w:r>
        <w:rPr>
          <w:rFonts w:ascii="Times New Roman" w:eastAsia="Times New Roman" w:hAnsi="Times New Roman" w:cs="Times New Roman"/>
          <w:color w:val="111111"/>
          <w:sz w:val="32"/>
          <w:szCs w:val="32"/>
          <w:lang w:eastAsia="ru-RU"/>
        </w:rPr>
        <w:t>х обрядов.</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Лицо изображали только у игровой куклы, а использование иглы при ее изготовлении было обязательным условием.</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 xml:space="preserve">В некоторых областях России кукол изготавливали не только для игр. Такая кукла, сшитая собственными руками, была экзаменом для девочек, </w:t>
      </w:r>
      <w:r>
        <w:rPr>
          <w:rFonts w:ascii="Times New Roman" w:eastAsia="Times New Roman" w:hAnsi="Times New Roman" w:cs="Times New Roman"/>
          <w:color w:val="111111"/>
          <w:sz w:val="32"/>
          <w:szCs w:val="32"/>
          <w:lang w:eastAsia="ru-RU"/>
        </w:rPr>
        <w:t>подтверждала их мастерство, искусное владение иглой, умение шить и вышивать.</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Традиционной игрушкой в быту на Руси с древних времен была тряпичная кукла.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lang w:eastAsia="ru-RU"/>
        </w:rPr>
        <w:t>Изготавливались такие игрушки из подручного материала</w:t>
      </w:r>
      <w:r>
        <w:rPr>
          <w:rFonts w:ascii="Times New Roman" w:eastAsia="Times New Roman" w:hAnsi="Times New Roman" w:cs="Times New Roman"/>
          <w:color w:val="111111"/>
          <w:sz w:val="32"/>
          <w:szCs w:val="32"/>
          <w:lang w:eastAsia="ru-RU"/>
        </w:rPr>
        <w:t>: из мягких шерстяных или хлопчатобумажных тканей,</w:t>
      </w:r>
      <w:r>
        <w:rPr>
          <w:rFonts w:ascii="Times New Roman" w:eastAsia="Times New Roman" w:hAnsi="Times New Roman" w:cs="Times New Roman"/>
          <w:color w:val="111111"/>
          <w:sz w:val="32"/>
          <w:szCs w:val="32"/>
          <w:lang w:eastAsia="ru-RU"/>
        </w:rPr>
        <w:t xml:space="preserve"> льна и ниток. Их мастерили не спеша, с любовью и надеждой на будущее. При изготовлении загадывали желание, напевали и приговаривали.</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Мастерица, создавая традиционную куклу, передавала своему творению часть души. Все делалось вручную, в единственном экземп</w:t>
      </w:r>
      <w:r>
        <w:rPr>
          <w:rFonts w:ascii="Times New Roman" w:eastAsia="Times New Roman" w:hAnsi="Times New Roman" w:cs="Times New Roman"/>
          <w:color w:val="111111"/>
          <w:sz w:val="32"/>
          <w:szCs w:val="32"/>
          <w:lang w:eastAsia="ru-RU"/>
        </w:rPr>
        <w:t>ляре. Поэтому эти куколки такие милые, добрые и очень родные, от них веет семейным теплом и домашним уютом, при их виде на душе становится очень светло и радостно.</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В процессе изготовления тряпичной куклы не использовали ни ножниц, ни иголок. Детали куколок</w:t>
      </w:r>
      <w:r>
        <w:rPr>
          <w:rFonts w:ascii="Times New Roman" w:eastAsia="Times New Roman" w:hAnsi="Times New Roman" w:cs="Times New Roman"/>
          <w:color w:val="111111"/>
          <w:sz w:val="32"/>
          <w:szCs w:val="32"/>
          <w:lang w:eastAsia="ru-RU"/>
        </w:rPr>
        <w:t xml:space="preserve"> не сшивали, а связывали друг к другу.</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Предлагаем родителям вместе с детьми сделать тряпичную куклу без помощи иглы. И такую куклу мы предлагаем завязать из двух лоскутков. Эта кукла называется Бессонница.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Кукла Бессонница раньше лежала с детьми в одной </w:t>
      </w:r>
      <w:r>
        <w:rPr>
          <w:rFonts w:ascii="Times New Roman" w:eastAsia="Times New Roman" w:hAnsi="Times New Roman" w:cs="Times New Roman"/>
          <w:color w:val="111111"/>
          <w:sz w:val="32"/>
          <w:szCs w:val="32"/>
          <w:lang w:eastAsia="ru-RU"/>
        </w:rPr>
        <w:t>кроватке и помогала им заснуть. Когда такая кукла рядом совсем не страшно даже в темноте. Можно положить ее под подушку, и тогда приснятся хорошие сны. И так приступим.</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Мастер-класс по изготовлению куклы </w:t>
      </w:r>
      <w:r>
        <w:rPr>
          <w:rFonts w:ascii="Times New Roman" w:eastAsia="Times New Roman" w:hAnsi="Times New Roman" w:cs="Times New Roman"/>
          <w:i/>
          <w:iCs/>
          <w:color w:val="111111"/>
          <w:sz w:val="32"/>
          <w:szCs w:val="32"/>
          <w:lang w:eastAsia="ru-RU"/>
        </w:rPr>
        <w:t>«Бессонница»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lang w:eastAsia="ru-RU"/>
        </w:rPr>
        <w:t>Материал</w:t>
      </w:r>
      <w:r>
        <w:rPr>
          <w:rFonts w:ascii="Times New Roman" w:eastAsia="Times New Roman" w:hAnsi="Times New Roman" w:cs="Times New Roman"/>
          <w:color w:val="111111"/>
          <w:sz w:val="32"/>
          <w:szCs w:val="32"/>
          <w:lang w:eastAsia="ru-RU"/>
        </w:rPr>
        <w:t>: 2 носовых платка или 2 квадра</w:t>
      </w:r>
      <w:r>
        <w:rPr>
          <w:rFonts w:ascii="Times New Roman" w:eastAsia="Times New Roman" w:hAnsi="Times New Roman" w:cs="Times New Roman"/>
          <w:color w:val="111111"/>
          <w:sz w:val="32"/>
          <w:szCs w:val="32"/>
          <w:lang w:eastAsia="ru-RU"/>
        </w:rPr>
        <w:t>та 20 х 20 см х/б ткани; вата или синтепон, </w:t>
      </w:r>
      <w:r>
        <w:rPr>
          <w:rFonts w:ascii="Times New Roman" w:eastAsia="Times New Roman" w:hAnsi="Times New Roman" w:cs="Times New Roman"/>
          <w:color w:val="111111"/>
          <w:sz w:val="32"/>
          <w:szCs w:val="32"/>
          <w:u w:val="single"/>
          <w:lang w:eastAsia="ru-RU"/>
        </w:rPr>
        <w:t>можно добавить успокаивающей травы:</w:t>
      </w:r>
      <w:r>
        <w:rPr>
          <w:rFonts w:ascii="Times New Roman" w:eastAsia="Times New Roman" w:hAnsi="Times New Roman" w:cs="Times New Roman"/>
          <w:color w:val="111111"/>
          <w:sz w:val="32"/>
          <w:szCs w:val="32"/>
          <w:lang w:eastAsia="ru-RU"/>
        </w:rPr>
        <w:t xml:space="preserve"> мята перечная или корень валерианы.</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u w:val="single"/>
          <w:lang w:eastAsia="ru-RU"/>
        </w:rPr>
        <w:t>Можно во время работы приговаривать</w:t>
      </w:r>
      <w:r>
        <w:rPr>
          <w:rFonts w:ascii="Times New Roman" w:eastAsia="Times New Roman" w:hAnsi="Times New Roman" w:cs="Times New Roman"/>
          <w:color w:val="111111"/>
          <w:sz w:val="32"/>
          <w:szCs w:val="32"/>
          <w:lang w:eastAsia="ru-RU"/>
        </w:rPr>
        <w:t>:</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"Бессонница не играй моим дитятком, а играй с этой куклой".</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А теперь пора вам руки размять, умение св</w:t>
      </w:r>
      <w:r>
        <w:rPr>
          <w:rFonts w:ascii="Times New Roman" w:eastAsia="Times New Roman" w:hAnsi="Times New Roman" w:cs="Times New Roman"/>
          <w:color w:val="111111"/>
          <w:sz w:val="32"/>
          <w:szCs w:val="32"/>
          <w:lang w:eastAsia="ru-RU"/>
        </w:rPr>
        <w:t>оё показать.</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«Была бы охота – заладится любая работа»</w:t>
      </w:r>
      <w:r>
        <w:rPr>
          <w:rFonts w:ascii="Times New Roman" w:eastAsia="Times New Roman" w:hAnsi="Times New Roman" w:cs="Times New Roman"/>
          <w:color w:val="111111"/>
          <w:sz w:val="32"/>
          <w:szCs w:val="32"/>
          <w:lang w:eastAsia="ru-RU"/>
        </w:rPr>
        <w:t>.</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1. Берём 1 лоскут складываем по диагонали.</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«Не будет скуки, когда заняты руки»</w:t>
      </w:r>
      <w:r>
        <w:rPr>
          <w:rFonts w:ascii="Times New Roman" w:eastAsia="Times New Roman" w:hAnsi="Times New Roman" w:cs="Times New Roman"/>
          <w:color w:val="111111"/>
          <w:sz w:val="32"/>
          <w:szCs w:val="32"/>
          <w:lang w:eastAsia="ru-RU"/>
        </w:rPr>
        <w:t>.</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2. На противоположных концах завязываем узелки – получаются ладошки.</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«Птицу узнают в полёте, а человека в работе»</w:t>
      </w:r>
      <w:r>
        <w:rPr>
          <w:rFonts w:ascii="Times New Roman" w:eastAsia="Times New Roman" w:hAnsi="Times New Roman" w:cs="Times New Roman"/>
          <w:color w:val="111111"/>
          <w:sz w:val="32"/>
          <w:szCs w:val="32"/>
          <w:lang w:eastAsia="ru-RU"/>
        </w:rPr>
        <w:t>.</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3. Зат</w:t>
      </w:r>
      <w:r>
        <w:rPr>
          <w:rFonts w:ascii="Times New Roman" w:eastAsia="Times New Roman" w:hAnsi="Times New Roman" w:cs="Times New Roman"/>
          <w:color w:val="111111"/>
          <w:sz w:val="32"/>
          <w:szCs w:val="32"/>
          <w:lang w:eastAsia="ru-RU"/>
        </w:rPr>
        <w:t>ем лоскут заворачиваем и в его серединку закладываем комочек ваты – это голова нашей куколки.</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«Недаром говорится, что дело мастера боится»</w:t>
      </w:r>
      <w:r>
        <w:rPr>
          <w:rFonts w:ascii="Times New Roman" w:eastAsia="Times New Roman" w:hAnsi="Times New Roman" w:cs="Times New Roman"/>
          <w:color w:val="111111"/>
          <w:sz w:val="32"/>
          <w:szCs w:val="32"/>
          <w:lang w:eastAsia="ru-RU"/>
        </w:rPr>
        <w:t>.</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4. Снова складываем платок пополам и, зажав пальцами комочек, перекручиваем ткань в центре один раз по часовой </w:t>
      </w:r>
      <w:r>
        <w:rPr>
          <w:rFonts w:ascii="Times New Roman" w:eastAsia="Times New Roman" w:hAnsi="Times New Roman" w:cs="Times New Roman"/>
          <w:color w:val="111111"/>
          <w:sz w:val="32"/>
          <w:szCs w:val="32"/>
          <w:lang w:eastAsia="ru-RU"/>
        </w:rPr>
        <w:t>стрелке.</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«Упорство и труд всё перетрут»</w:t>
      </w:r>
      <w:r>
        <w:rPr>
          <w:rFonts w:ascii="Times New Roman" w:eastAsia="Times New Roman" w:hAnsi="Times New Roman" w:cs="Times New Roman"/>
          <w:color w:val="111111"/>
          <w:sz w:val="32"/>
          <w:szCs w:val="32"/>
          <w:lang w:eastAsia="ru-RU"/>
        </w:rPr>
        <w:t>.</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5. Придерживая голову, берём один из свободных концов платка и обводим по часовой стрелке вокруг головы. Пропустив конец в получившуюся петлю, затягиваем плотный узел.</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6. Укладываем куклу на второй лоскут. Верхний е</w:t>
      </w:r>
      <w:r>
        <w:rPr>
          <w:rFonts w:ascii="Times New Roman" w:eastAsia="Times New Roman" w:hAnsi="Times New Roman" w:cs="Times New Roman"/>
          <w:color w:val="111111"/>
          <w:sz w:val="32"/>
          <w:szCs w:val="32"/>
          <w:lang w:eastAsia="ru-RU"/>
        </w:rPr>
        <w:t>го угол заводим по диагонали за голову куклы и выводим из-под рукава – кончика первого лоскута.</w:t>
      </w:r>
    </w:p>
    <w:p w:rsidR="00F00B65" w:rsidRDefault="00051F84">
      <w:pPr>
        <w:spacing w:before="225" w:after="225"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7. Другой угол поднимаем крест-накрест, заводим за голову и выводим из-под рукава – другого кончика лоскута. Связываем узелком два конца.</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i/>
          <w:iCs/>
          <w:color w:val="111111"/>
          <w:sz w:val="32"/>
          <w:szCs w:val="32"/>
          <w:lang w:eastAsia="ru-RU"/>
        </w:rPr>
        <w:t xml:space="preserve">«Каков мастер, такова </w:t>
      </w:r>
      <w:r>
        <w:rPr>
          <w:rFonts w:ascii="Times New Roman" w:eastAsia="Times New Roman" w:hAnsi="Times New Roman" w:cs="Times New Roman"/>
          <w:i/>
          <w:iCs/>
          <w:color w:val="111111"/>
          <w:sz w:val="32"/>
          <w:szCs w:val="32"/>
          <w:lang w:eastAsia="ru-RU"/>
        </w:rPr>
        <w:t>и работа»</w:t>
      </w:r>
      <w:r>
        <w:rPr>
          <w:rFonts w:ascii="Times New Roman" w:eastAsia="Times New Roman" w:hAnsi="Times New Roman" w:cs="Times New Roman"/>
          <w:color w:val="111111"/>
          <w:sz w:val="32"/>
          <w:szCs w:val="32"/>
          <w:lang w:eastAsia="ru-RU"/>
        </w:rPr>
        <w:t>.</w:t>
      </w:r>
    </w:p>
    <w:p w:rsidR="00F00B65" w:rsidRDefault="00051F84">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8. Кукла Бессонница готова, и её уже можно положить в кроватку ребёнка.</w:t>
      </w:r>
    </w:p>
    <w:p w:rsidR="00F00B65" w:rsidRDefault="00051F84">
      <w:pPr>
        <w:spacing w:after="0" w:line="240" w:lineRule="auto"/>
        <w:ind w:firstLine="360"/>
        <w:rPr>
          <w:rFonts w:ascii="Times New Roman" w:hAnsi="Times New Roman" w:cs="Times New Roman"/>
          <w:sz w:val="32"/>
          <w:szCs w:val="32"/>
        </w:rPr>
      </w:pPr>
      <w:r>
        <w:rPr>
          <w:rFonts w:ascii="Times New Roman" w:eastAsia="Times New Roman" w:hAnsi="Times New Roman" w:cs="Times New Roman"/>
          <w:color w:val="111111"/>
          <w:sz w:val="32"/>
          <w:szCs w:val="32"/>
          <w:lang w:eastAsia="ru-RU"/>
        </w:rPr>
        <w:t>Наша кукла готова.</w:t>
      </w:r>
    </w:p>
    <w:sectPr w:rsidR="00F00B65">
      <w:pgSz w:w="11906" w:h="16838"/>
      <w:pgMar w:top="1134" w:right="850" w:bottom="1134" w:left="1701" w:header="708" w:footer="708" w:gutter="0"/>
      <w:pgBorders>
        <w:top w:val="peopleHats" w:sz="31" w:space="1" w:color="auto"/>
        <w:left w:val="peopleHats" w:sz="31" w:space="4" w:color="auto"/>
        <w:bottom w:val="peopleHats" w:sz="31" w:space="1" w:color="auto"/>
        <w:right w:val="peopleHats" w:sz="31"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F84" w:rsidRDefault="00051F84">
      <w:pPr>
        <w:spacing w:line="240" w:lineRule="auto"/>
      </w:pPr>
      <w:r>
        <w:separator/>
      </w:r>
    </w:p>
  </w:endnote>
  <w:endnote w:type="continuationSeparator" w:id="0">
    <w:p w:rsidR="00051F84" w:rsidRDefault="00051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F84" w:rsidRDefault="00051F84">
      <w:pPr>
        <w:spacing w:after="0"/>
      </w:pPr>
      <w:r>
        <w:separator/>
      </w:r>
    </w:p>
  </w:footnote>
  <w:footnote w:type="continuationSeparator" w:id="0">
    <w:p w:rsidR="00051F84" w:rsidRDefault="00051F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4C"/>
    <w:rsid w:val="00051F84"/>
    <w:rsid w:val="001716DF"/>
    <w:rsid w:val="00254346"/>
    <w:rsid w:val="00451285"/>
    <w:rsid w:val="005441D8"/>
    <w:rsid w:val="0070024C"/>
    <w:rsid w:val="007A5ED1"/>
    <w:rsid w:val="00AE186E"/>
    <w:rsid w:val="00F00B65"/>
    <w:rsid w:val="4D086C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326C9-42C3-47D2-B5C3-0DEA5DA7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Strong"/>
    <w:basedOn w:val="a0"/>
    <w:uiPriority w:val="22"/>
    <w:qFormat/>
    <w:rPr>
      <w:b/>
      <w:bCs/>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paragraph" w:customStyle="1" w:styleId="headline">
    <w:name w:val="headlin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1122</Words>
  <Characters>6396</Characters>
  <Application>Microsoft Office Word</Application>
  <DocSecurity>0</DocSecurity>
  <Lines>53</Lines>
  <Paragraphs>15</Paragraphs>
  <ScaleCrop>false</ScaleCrop>
  <Company>SPecialiST RePack</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Gurin</dc:creator>
  <cp:lastModifiedBy>Радик</cp:lastModifiedBy>
  <cp:revision>2</cp:revision>
  <dcterms:created xsi:type="dcterms:W3CDTF">2026-01-09T11:59:00Z</dcterms:created>
  <dcterms:modified xsi:type="dcterms:W3CDTF">2026-01-14T19:29:00Z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FF0239BCF4E8440EA280518B44320272_12</vt:lpwstr>
  </property>
</Properties>
</file>