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7131" w14:textId="0C066D7F" w:rsidR="00683B32" w:rsidRPr="00911F5C" w:rsidRDefault="00911F5C" w:rsidP="00911F5C">
      <w:pPr>
        <w:shd w:val="clear" w:color="auto" w:fill="FFFFFF"/>
        <w:spacing w:before="100" w:beforeAutospacing="1" w:after="72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911F5C">
        <w:rPr>
          <w:rFonts w:ascii="Arial" w:hAnsi="Arial" w:cs="Arial"/>
          <w:b/>
          <w:color w:val="000000" w:themeColor="text1"/>
          <w:sz w:val="48"/>
          <w:szCs w:val="48"/>
        </w:rPr>
        <w:t xml:space="preserve">Консультация для родителей </w:t>
      </w:r>
      <w:r w:rsidR="003E5822" w:rsidRPr="00911F5C">
        <w:rPr>
          <w:rFonts w:ascii="Arial" w:hAnsi="Arial" w:cs="Arial"/>
          <w:b/>
          <w:color w:val="000000" w:themeColor="text1"/>
          <w:sz w:val="48"/>
          <w:szCs w:val="48"/>
        </w:rPr>
        <w:t>«Как предупредить в</w:t>
      </w:r>
      <w:r w:rsidR="007D388A" w:rsidRPr="00911F5C">
        <w:rPr>
          <w:rFonts w:ascii="Arial" w:hAnsi="Arial" w:cs="Arial"/>
          <w:b/>
          <w:color w:val="000000" w:themeColor="text1"/>
          <w:sz w:val="48"/>
          <w:szCs w:val="48"/>
        </w:rPr>
        <w:t xml:space="preserve">есенний </w:t>
      </w:r>
      <w:r w:rsidR="003E5822" w:rsidRPr="00911F5C">
        <w:rPr>
          <w:rFonts w:ascii="Arial" w:hAnsi="Arial" w:cs="Arial"/>
          <w:b/>
          <w:color w:val="000000" w:themeColor="text1"/>
          <w:sz w:val="48"/>
          <w:szCs w:val="48"/>
        </w:rPr>
        <w:t>а</w:t>
      </w:r>
      <w:r w:rsidR="007D388A" w:rsidRPr="00911F5C">
        <w:rPr>
          <w:rFonts w:ascii="Arial" w:hAnsi="Arial" w:cs="Arial"/>
          <w:b/>
          <w:color w:val="000000" w:themeColor="text1"/>
          <w:sz w:val="48"/>
          <w:szCs w:val="48"/>
        </w:rPr>
        <w:t>витаминоз</w:t>
      </w:r>
      <w:r w:rsidR="00356DC2" w:rsidRPr="00911F5C">
        <w:rPr>
          <w:rFonts w:ascii="Arial" w:hAnsi="Arial" w:cs="Arial"/>
          <w:b/>
          <w:color w:val="000000" w:themeColor="text1"/>
          <w:sz w:val="48"/>
          <w:szCs w:val="48"/>
        </w:rPr>
        <w:t>?</w:t>
      </w:r>
      <w:r w:rsidR="007D388A" w:rsidRPr="00911F5C">
        <w:rPr>
          <w:rFonts w:ascii="Arial" w:hAnsi="Arial" w:cs="Arial"/>
          <w:b/>
          <w:color w:val="000000" w:themeColor="text1"/>
          <w:sz w:val="48"/>
          <w:szCs w:val="48"/>
        </w:rPr>
        <w:t>»</w:t>
      </w:r>
    </w:p>
    <w:p w14:paraId="2024D795" w14:textId="46B78A77" w:rsidR="00356DC2" w:rsidRDefault="00911F5C" w:rsidP="00911F5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5122543" wp14:editId="1B9538FA">
            <wp:extent cx="6153150" cy="3457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4226" w14:textId="77777777" w:rsidR="00683B3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14:paraId="07498F8A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</w:t>
      </w:r>
      <w:r w:rsidR="007437A5">
        <w:rPr>
          <w:sz w:val="28"/>
          <w:szCs w:val="28"/>
        </w:rPr>
        <w:t>ми осложнениями для вашего ребенка</w:t>
      </w:r>
      <w:r w:rsidRPr="00630FA2">
        <w:rPr>
          <w:sz w:val="28"/>
          <w:szCs w:val="28"/>
        </w:rPr>
        <w:t xml:space="preserve"> может обернуться авитаминоз.</w:t>
      </w:r>
    </w:p>
    <w:p w14:paraId="2C144B8B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14:paraId="21A2E5FF" w14:textId="77777777" w:rsidR="00630FA2" w:rsidRPr="00630FA2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14:paraId="015E1A98" w14:textId="77777777" w:rsidR="00630FA2" w:rsidRPr="00630FA2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14:paraId="122EDA1E" w14:textId="77777777" w:rsidR="00630FA2" w:rsidRPr="00630FA2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14:paraId="2A725A69" w14:textId="77777777" w:rsidR="00630FA2" w:rsidRPr="00630FA2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</w:t>
      </w:r>
      <w:r w:rsidRPr="00630FA2">
        <w:rPr>
          <w:sz w:val="28"/>
          <w:szCs w:val="28"/>
        </w:rPr>
        <w:lastRenderedPageBreak/>
        <w:t>Кстати гово</w:t>
      </w:r>
      <w:r w:rsidR="007437A5">
        <w:rPr>
          <w:sz w:val="28"/>
          <w:szCs w:val="28"/>
        </w:rPr>
        <w:t xml:space="preserve">ря, именно недостаток витамина </w:t>
      </w:r>
      <w:r w:rsidRPr="00630FA2">
        <w:rPr>
          <w:sz w:val="28"/>
          <w:szCs w:val="28"/>
        </w:rPr>
        <w:t>С и приводит к снижению работы иммунной системы.</w:t>
      </w:r>
    </w:p>
    <w:p w14:paraId="00034541" w14:textId="77777777" w:rsidR="00630FA2" w:rsidRPr="00630FA2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>Некоторые другие заболевания. В том случае, если в организме ребе</w:t>
      </w:r>
      <w:r w:rsidR="007437A5">
        <w:rPr>
          <w:sz w:val="28"/>
          <w:szCs w:val="28"/>
        </w:rPr>
        <w:t xml:space="preserve">нка не хватает витаминов группы </w:t>
      </w:r>
      <w:r w:rsidRPr="00630FA2">
        <w:rPr>
          <w:sz w:val="28"/>
          <w:szCs w:val="28"/>
        </w:rPr>
        <w:t>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14:paraId="188474F1" w14:textId="77777777" w:rsidR="00E1764A" w:rsidRDefault="00630FA2" w:rsidP="00683B32">
      <w:pPr>
        <w:numPr>
          <w:ilvl w:val="0"/>
          <w:numId w:val="1"/>
        </w:numPr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Малый вес и рост ребенка. Конечно же, природные и наследственные факторы играют огромную роль. Но в том случае, если ваш ребенок </w:t>
      </w:r>
    </w:p>
    <w:p w14:paraId="2C8704BA" w14:textId="77777777" w:rsidR="00630FA2" w:rsidRPr="00630FA2" w:rsidRDefault="00683B32" w:rsidP="00683B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 Ч</w:t>
      </w:r>
      <w:r w:rsidR="00630FA2" w:rsidRPr="00630FA2">
        <w:rPr>
          <w:sz w:val="28"/>
          <w:szCs w:val="28"/>
        </w:rPr>
        <w:t xml:space="preserve">резмерно медленно набирает вес или растет, обязательно задумайтесь – </w:t>
      </w:r>
      <w:r>
        <w:rPr>
          <w:sz w:val="28"/>
          <w:szCs w:val="28"/>
        </w:rPr>
        <w:t xml:space="preserve">              </w:t>
      </w:r>
      <w:r w:rsidR="00630FA2" w:rsidRPr="00630FA2">
        <w:rPr>
          <w:sz w:val="28"/>
          <w:szCs w:val="28"/>
        </w:rPr>
        <w:t>а нет ли у крохи авитаминоза?</w:t>
      </w:r>
    </w:p>
    <w:p w14:paraId="52CD21F2" w14:textId="77777777" w:rsidR="00630FA2" w:rsidRPr="00630FA2" w:rsidRDefault="00AE2779" w:rsidP="00AE277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0FA2" w:rsidRPr="00630FA2">
        <w:rPr>
          <w:sz w:val="28"/>
          <w:szCs w:val="28"/>
        </w:rPr>
        <w:t xml:space="preserve">роявления могут развиться крайне быстро. Позаботьтесь о профилактике </w:t>
      </w:r>
      <w:r w:rsidR="007437A5" w:rsidRPr="00630FA2">
        <w:rPr>
          <w:sz w:val="28"/>
          <w:szCs w:val="28"/>
        </w:rPr>
        <w:t>авитаминоза</w:t>
      </w:r>
      <w:r w:rsidR="007437A5">
        <w:rPr>
          <w:sz w:val="28"/>
          <w:szCs w:val="28"/>
        </w:rPr>
        <w:t xml:space="preserve"> для всей семьи </w:t>
      </w:r>
      <w:r w:rsidR="00630FA2" w:rsidRPr="00630FA2">
        <w:rPr>
          <w:sz w:val="28"/>
          <w:szCs w:val="28"/>
        </w:rPr>
        <w:t xml:space="preserve">своевременно. </w:t>
      </w:r>
    </w:p>
    <w:p w14:paraId="229C1A9B" w14:textId="77777777" w:rsidR="007437A5" w:rsidRDefault="007437A5" w:rsidP="00683B32">
      <w:pPr>
        <w:pStyle w:val="2"/>
        <w:spacing w:before="0" w:beforeAutospacing="0" w:after="0" w:afterAutospacing="0"/>
        <w:jc w:val="both"/>
        <w:rPr>
          <w:b/>
          <w:color w:val="1F497D"/>
          <w:sz w:val="28"/>
          <w:szCs w:val="28"/>
        </w:rPr>
      </w:pPr>
    </w:p>
    <w:p w14:paraId="59B5700B" w14:textId="77777777" w:rsidR="00630FA2" w:rsidRPr="00313266" w:rsidRDefault="00630FA2" w:rsidP="00683B32">
      <w:pPr>
        <w:pStyle w:val="2"/>
        <w:spacing w:before="0" w:beforeAutospacing="0" w:after="0" w:afterAutospacing="0"/>
        <w:jc w:val="both"/>
        <w:rPr>
          <w:b/>
          <w:color w:val="1F497D"/>
          <w:sz w:val="28"/>
          <w:szCs w:val="28"/>
        </w:rPr>
      </w:pPr>
      <w:r w:rsidRPr="00313266">
        <w:rPr>
          <w:b/>
          <w:color w:val="1F497D"/>
          <w:sz w:val="28"/>
          <w:szCs w:val="28"/>
        </w:rPr>
        <w:t>Витаминно-минеральные комплексы</w:t>
      </w:r>
    </w:p>
    <w:p w14:paraId="209837A1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14:paraId="0A9AE8F8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14:paraId="73E81E86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14:paraId="2AE7EFDF" w14:textId="77777777" w:rsidR="00630FA2" w:rsidRPr="00313266" w:rsidRDefault="00630FA2" w:rsidP="00683B32">
      <w:pPr>
        <w:pStyle w:val="2"/>
        <w:spacing w:before="0" w:beforeAutospacing="0" w:after="0" w:afterAutospacing="0"/>
        <w:jc w:val="both"/>
        <w:rPr>
          <w:b/>
          <w:color w:val="1F497D"/>
          <w:sz w:val="28"/>
          <w:szCs w:val="28"/>
        </w:rPr>
      </w:pPr>
      <w:r w:rsidRPr="00313266">
        <w:rPr>
          <w:b/>
          <w:color w:val="1F497D"/>
          <w:sz w:val="28"/>
          <w:szCs w:val="28"/>
        </w:rPr>
        <w:t>Правильный рацион питания</w:t>
      </w:r>
    </w:p>
    <w:p w14:paraId="1EE9F4C9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Однако витаминно-минеральные комплексы – это не единственная панацея. Очень важно правильно сбалансировать рацион </w:t>
      </w:r>
      <w:hyperlink r:id="rId8" w:tgtFrame="_blank" w:history="1">
        <w:r w:rsidRPr="00630FA2">
          <w:rPr>
            <w:rStyle w:val="a3"/>
            <w:sz w:val="28"/>
            <w:szCs w:val="28"/>
          </w:rPr>
          <w:t>питания ребенка</w:t>
        </w:r>
      </w:hyperlink>
      <w:r w:rsidRPr="00630FA2">
        <w:rPr>
          <w:sz w:val="28"/>
          <w:szCs w:val="28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14:paraId="10609465" w14:textId="77777777" w:rsidR="00E1764A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</w:t>
      </w:r>
    </w:p>
    <w:p w14:paraId="6429A435" w14:textId="77777777" w:rsidR="00630FA2" w:rsidRPr="00630FA2" w:rsidRDefault="00E1764A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30FA2" w:rsidRPr="00630FA2">
        <w:rPr>
          <w:sz w:val="28"/>
          <w:szCs w:val="28"/>
        </w:rPr>
        <w:t>оличество кальция, который способствует усвоению всех остальных витаминов.</w:t>
      </w:r>
    </w:p>
    <w:p w14:paraId="2C8D63F7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Также необходимо следить за тем, чтобы в рационе питания малыша было достаточное количество животного белка. Он просто необходим для полноценного </w:t>
      </w:r>
      <w:r w:rsidRPr="00630FA2">
        <w:rPr>
          <w:sz w:val="28"/>
          <w:szCs w:val="28"/>
        </w:rPr>
        <w:lastRenderedPageBreak/>
        <w:t>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14:paraId="4740C4FC" w14:textId="77777777" w:rsidR="00630FA2" w:rsidRPr="00313266" w:rsidRDefault="00630FA2" w:rsidP="00683B32">
      <w:pPr>
        <w:pStyle w:val="2"/>
        <w:spacing w:before="0" w:beforeAutospacing="0" w:after="0" w:afterAutospacing="0"/>
        <w:jc w:val="both"/>
        <w:rPr>
          <w:b/>
          <w:color w:val="1F497D"/>
          <w:sz w:val="28"/>
          <w:szCs w:val="28"/>
        </w:rPr>
      </w:pPr>
      <w:r w:rsidRPr="00313266">
        <w:rPr>
          <w:b/>
          <w:color w:val="1F497D"/>
          <w:sz w:val="28"/>
          <w:szCs w:val="28"/>
        </w:rPr>
        <w:t>Кладовые природы</w:t>
      </w:r>
    </w:p>
    <w:p w14:paraId="1AD1D19D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14:paraId="7E63343F" w14:textId="77777777" w:rsidR="007437A5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И вот тут самое-то время вспомнить о том, что нам может предложить природа. </w:t>
      </w:r>
    </w:p>
    <w:p w14:paraId="3ED84847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14:paraId="0A599B25" w14:textId="77777777" w:rsidR="00630FA2" w:rsidRPr="00313266" w:rsidRDefault="00630FA2" w:rsidP="00683B32">
      <w:pPr>
        <w:ind w:left="720"/>
        <w:jc w:val="both"/>
        <w:rPr>
          <w:color w:val="1F497D"/>
          <w:sz w:val="28"/>
          <w:szCs w:val="28"/>
        </w:rPr>
      </w:pPr>
      <w:r w:rsidRPr="00313266">
        <w:rPr>
          <w:rStyle w:val="a6"/>
          <w:i/>
          <w:iCs/>
          <w:color w:val="1F497D"/>
          <w:sz w:val="28"/>
          <w:szCs w:val="28"/>
        </w:rPr>
        <w:t>Всевозможные сухофрукты</w:t>
      </w:r>
    </w:p>
    <w:p w14:paraId="2AA19BA1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14:paraId="14DC4A61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14:paraId="621E2B60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Ребенок может кушать сухофрукты просто так, но гораздо разумнее приготовить ему витаминную смесь. Готовится она следующим образом: возьмите равные части чернослива, изюма, инжира и кураги. Пропустите их через мясорубку, добавьте такие же равные доли меда и лимона. Смесь тщательно перемешайте и поместите в стеклянную емкость, которую нужно хранить в холодильнике.</w:t>
      </w:r>
    </w:p>
    <w:p w14:paraId="3A72EE4C" w14:textId="77777777" w:rsidR="00E1764A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В том случае, если ребенок склонен к частым простудным заболеваниям, к получившейся витаминной смеси можно добавить либо одну часть листьев </w:t>
      </w:r>
    </w:p>
    <w:p w14:paraId="662CAD14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алоэ, либо одну ампулу экстракта алоэ. Смесь можно давать ребенку просто ложками, а можно намазывать на хлеб или печенье – эффект будет одинаковым. В день ребенок должен съедать витаминную смесь из расчета одна чайная ложка на каждые десять килограмм веса.</w:t>
      </w:r>
    </w:p>
    <w:p w14:paraId="5AF8BF71" w14:textId="77777777" w:rsidR="00630FA2" w:rsidRPr="00313266" w:rsidRDefault="00630FA2" w:rsidP="00683B32">
      <w:pPr>
        <w:ind w:left="720"/>
        <w:jc w:val="both"/>
        <w:rPr>
          <w:color w:val="1F497D"/>
          <w:sz w:val="28"/>
          <w:szCs w:val="28"/>
        </w:rPr>
      </w:pPr>
      <w:r w:rsidRPr="00313266">
        <w:rPr>
          <w:rStyle w:val="a6"/>
          <w:i/>
          <w:iCs/>
          <w:color w:val="1F497D"/>
          <w:sz w:val="28"/>
          <w:szCs w:val="28"/>
        </w:rPr>
        <w:t>Сырая свекла и морская капуста</w:t>
      </w:r>
    </w:p>
    <w:p w14:paraId="13D53077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14:paraId="74B0F39C" w14:textId="77777777" w:rsidR="00630FA2" w:rsidRPr="00313266" w:rsidRDefault="00630FA2" w:rsidP="00683B32">
      <w:pPr>
        <w:ind w:left="720"/>
        <w:jc w:val="both"/>
        <w:rPr>
          <w:color w:val="1F497D"/>
          <w:sz w:val="28"/>
          <w:szCs w:val="28"/>
        </w:rPr>
      </w:pPr>
      <w:r w:rsidRPr="00313266">
        <w:rPr>
          <w:rStyle w:val="a5"/>
          <w:b/>
          <w:bCs/>
          <w:color w:val="1F497D"/>
          <w:sz w:val="28"/>
          <w:szCs w:val="28"/>
        </w:rPr>
        <w:t>Корень сельдерея</w:t>
      </w:r>
    </w:p>
    <w:p w14:paraId="437E9238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14:paraId="28F8E607" w14:textId="43FE7626" w:rsidR="007437A5" w:rsidRPr="00911F5C" w:rsidRDefault="00630FA2" w:rsidP="00911F5C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630FA2">
        <w:rPr>
          <w:sz w:val="28"/>
          <w:szCs w:val="28"/>
        </w:rPr>
        <w:lastRenderedPageBreak/>
        <w:t>Причем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малыша без каких-либо негативных последствий.</w:t>
      </w:r>
    </w:p>
    <w:p w14:paraId="6F9D702F" w14:textId="77777777" w:rsidR="00630FA2" w:rsidRPr="00313266" w:rsidRDefault="00630FA2" w:rsidP="00683B32">
      <w:pPr>
        <w:ind w:left="720"/>
        <w:jc w:val="both"/>
        <w:rPr>
          <w:color w:val="1F497D"/>
          <w:sz w:val="28"/>
          <w:szCs w:val="28"/>
        </w:rPr>
      </w:pPr>
      <w:r w:rsidRPr="00313266">
        <w:rPr>
          <w:rStyle w:val="a5"/>
          <w:b/>
          <w:bCs/>
          <w:color w:val="1F497D"/>
          <w:sz w:val="28"/>
          <w:szCs w:val="28"/>
        </w:rPr>
        <w:t>Шиповник</w:t>
      </w:r>
    </w:p>
    <w:p w14:paraId="05E5AC85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 </w:t>
      </w:r>
      <w:hyperlink r:id="rId9" w:tgtFrame="_blank" w:history="1">
        <w:r w:rsidRPr="00630FA2">
          <w:rPr>
            <w:rStyle w:val="a3"/>
            <w:sz w:val="28"/>
            <w:szCs w:val="28"/>
          </w:rPr>
          <w:t>эфирные масла</w:t>
        </w:r>
      </w:hyperlink>
      <w:r w:rsidRPr="00630FA2">
        <w:rPr>
          <w:sz w:val="28"/>
          <w:szCs w:val="28"/>
        </w:rPr>
        <w:t>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14:paraId="57181E17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14:paraId="534745E6" w14:textId="77777777" w:rsidR="00E1764A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Если же вы решили приготовить отвар, это также не займет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</w:t>
      </w:r>
    </w:p>
    <w:p w14:paraId="705177D2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 xml:space="preserve">огонь уменьшите, накройте </w:t>
      </w:r>
      <w:hyperlink r:id="rId10" w:tgtFrame="_blank" w:history="1">
        <w:r w:rsidRPr="00630FA2">
          <w:rPr>
            <w:rStyle w:val="a3"/>
            <w:sz w:val="28"/>
            <w:szCs w:val="28"/>
          </w:rPr>
          <w:t>кастрюлю крышкой</w:t>
        </w:r>
      </w:hyperlink>
      <w:r w:rsidRPr="00630FA2">
        <w:rPr>
          <w:sz w:val="28"/>
          <w:szCs w:val="28"/>
        </w:rPr>
        <w:t xml:space="preserve"> и кипятите на протяжении 30 минут. Учитывая, что отвар готовится для ребенка, обязательно добавьте туда 5 столовых ложек сахара.</w:t>
      </w:r>
    </w:p>
    <w:p w14:paraId="006EA961" w14:textId="77777777" w:rsidR="008F44FE" w:rsidRPr="00E1764A" w:rsidRDefault="00630FA2" w:rsidP="00683B32">
      <w:pPr>
        <w:pStyle w:val="a4"/>
        <w:spacing w:before="0" w:beforeAutospacing="0" w:after="0" w:afterAutospacing="0"/>
        <w:jc w:val="both"/>
        <w:rPr>
          <w:rStyle w:val="a5"/>
          <w:i w:val="0"/>
          <w:iCs w:val="0"/>
          <w:sz w:val="28"/>
          <w:szCs w:val="28"/>
        </w:rPr>
      </w:pPr>
      <w:r w:rsidRPr="00630FA2">
        <w:rPr>
          <w:sz w:val="28"/>
          <w:szCs w:val="28"/>
        </w:rPr>
        <w:t>В том случае, если отвар шиповника предназначен для детей более старшего возраста, сахар можно заменить медом. Разумеется, в том случае, если у ребенка нет аллергических реакций на мед. Готовый отвар оберните махровым полотенцем и оставьте настаиваться на несколько часов. После этого процедите отвар при помощи марлевой ткани.</w:t>
      </w:r>
    </w:p>
    <w:p w14:paraId="3064ABE8" w14:textId="77777777" w:rsidR="00630FA2" w:rsidRPr="00313266" w:rsidRDefault="00630FA2" w:rsidP="00683B32">
      <w:pPr>
        <w:ind w:left="720"/>
        <w:jc w:val="both"/>
        <w:rPr>
          <w:color w:val="1F497D"/>
          <w:sz w:val="28"/>
          <w:szCs w:val="28"/>
        </w:rPr>
      </w:pPr>
      <w:r w:rsidRPr="00313266">
        <w:rPr>
          <w:rStyle w:val="a5"/>
          <w:b/>
          <w:bCs/>
          <w:color w:val="1F497D"/>
          <w:sz w:val="28"/>
          <w:szCs w:val="28"/>
        </w:rPr>
        <w:t>Рябина</w:t>
      </w:r>
    </w:p>
    <w:p w14:paraId="2123A991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14:paraId="702CED30" w14:textId="77777777" w:rsidR="00630FA2" w:rsidRPr="00630FA2" w:rsidRDefault="00630FA2" w:rsidP="00683B3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В ягодах рябины содержится огромное количество каротина – больше чем в моркови. Да и витаминов группы В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14:paraId="069433E7" w14:textId="77777777" w:rsidR="00630FA2" w:rsidRPr="00630FA2" w:rsidRDefault="00630FA2" w:rsidP="00683B32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30FA2">
        <w:rPr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p w14:paraId="7E97DE89" w14:textId="77777777" w:rsidR="00630FA2" w:rsidRDefault="007D388A" w:rsidP="007D38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Будьте здоровы!</w:t>
      </w:r>
    </w:p>
    <w:sectPr w:rsidR="00630FA2" w:rsidSect="00911F5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6A90" w14:textId="77777777" w:rsidR="00370172" w:rsidRDefault="00370172" w:rsidP="00911F5C">
      <w:r>
        <w:separator/>
      </w:r>
    </w:p>
  </w:endnote>
  <w:endnote w:type="continuationSeparator" w:id="0">
    <w:p w14:paraId="41F17995" w14:textId="77777777" w:rsidR="00370172" w:rsidRDefault="00370172" w:rsidP="0091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AD5C2" w14:textId="77777777" w:rsidR="00370172" w:rsidRDefault="00370172" w:rsidP="00911F5C">
      <w:r>
        <w:separator/>
      </w:r>
    </w:p>
  </w:footnote>
  <w:footnote w:type="continuationSeparator" w:id="0">
    <w:p w14:paraId="340DD43E" w14:textId="77777777" w:rsidR="00370172" w:rsidRDefault="00370172" w:rsidP="0091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4EA8"/>
    <w:multiLevelType w:val="multilevel"/>
    <w:tmpl w:val="E4D8E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6513F"/>
    <w:multiLevelType w:val="multilevel"/>
    <w:tmpl w:val="2958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D21A6"/>
    <w:multiLevelType w:val="multilevel"/>
    <w:tmpl w:val="3C9E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2E641D"/>
    <w:multiLevelType w:val="multilevel"/>
    <w:tmpl w:val="D9CE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3627BD"/>
    <w:multiLevelType w:val="multilevel"/>
    <w:tmpl w:val="6A12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675C3"/>
    <w:multiLevelType w:val="multilevel"/>
    <w:tmpl w:val="FDE4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19"/>
    <w:rsid w:val="00313266"/>
    <w:rsid w:val="0035526D"/>
    <w:rsid w:val="00356DC2"/>
    <w:rsid w:val="00370172"/>
    <w:rsid w:val="003E5822"/>
    <w:rsid w:val="00597431"/>
    <w:rsid w:val="005E1138"/>
    <w:rsid w:val="00612CC7"/>
    <w:rsid w:val="00630FA2"/>
    <w:rsid w:val="00683B32"/>
    <w:rsid w:val="00723B2E"/>
    <w:rsid w:val="007437A5"/>
    <w:rsid w:val="00792DB4"/>
    <w:rsid w:val="007D388A"/>
    <w:rsid w:val="008651C8"/>
    <w:rsid w:val="00873A8D"/>
    <w:rsid w:val="008F44FE"/>
    <w:rsid w:val="00911F5C"/>
    <w:rsid w:val="00AE2779"/>
    <w:rsid w:val="00BF2126"/>
    <w:rsid w:val="00C45E19"/>
    <w:rsid w:val="00C7136E"/>
    <w:rsid w:val="00CC36F3"/>
    <w:rsid w:val="00E1764A"/>
    <w:rsid w:val="00F16287"/>
    <w:rsid w:val="00FC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97C6C6"/>
  <w15:chartTrackingRefBased/>
  <w15:docId w15:val="{1BC69A2B-BED5-4204-ABE4-D0131D05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38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qFormat/>
    <w:rsid w:val="00630FA2"/>
    <w:pPr>
      <w:spacing w:before="100" w:beforeAutospacing="1" w:after="100" w:afterAutospacing="1"/>
      <w:outlineLvl w:val="1"/>
    </w:pPr>
    <w:rPr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30FA2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rsid w:val="00630FA2"/>
    <w:pPr>
      <w:spacing w:before="100" w:beforeAutospacing="1" w:after="100" w:afterAutospacing="1"/>
    </w:pPr>
  </w:style>
  <w:style w:type="character" w:styleId="a5">
    <w:name w:val="Emphasis"/>
    <w:qFormat/>
    <w:rsid w:val="00630FA2"/>
    <w:rPr>
      <w:i/>
      <w:iCs/>
    </w:rPr>
  </w:style>
  <w:style w:type="character" w:styleId="a6">
    <w:name w:val="Strong"/>
    <w:qFormat/>
    <w:rsid w:val="00630FA2"/>
    <w:rPr>
      <w:b/>
      <w:bCs/>
    </w:rPr>
  </w:style>
  <w:style w:type="character" w:customStyle="1" w:styleId="10">
    <w:name w:val="Заголовок 1 Знак"/>
    <w:basedOn w:val="a0"/>
    <w:link w:val="1"/>
    <w:rsid w:val="00FC38F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ighlight">
    <w:name w:val="highlight"/>
    <w:basedOn w:val="a0"/>
    <w:rsid w:val="00FC38FA"/>
  </w:style>
  <w:style w:type="paragraph" w:customStyle="1" w:styleId="headline">
    <w:name w:val="headline"/>
    <w:basedOn w:val="a"/>
    <w:rsid w:val="00FC38FA"/>
    <w:pPr>
      <w:spacing w:before="100" w:beforeAutospacing="1" w:after="100" w:afterAutospacing="1"/>
    </w:pPr>
  </w:style>
  <w:style w:type="paragraph" w:styleId="a7">
    <w:name w:val="header"/>
    <w:basedOn w:val="a"/>
    <w:link w:val="a8"/>
    <w:rsid w:val="00911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11F5C"/>
    <w:rPr>
      <w:sz w:val="24"/>
      <w:szCs w:val="24"/>
    </w:rPr>
  </w:style>
  <w:style w:type="paragraph" w:styleId="a9">
    <w:name w:val="footer"/>
    <w:basedOn w:val="a"/>
    <w:link w:val="aa"/>
    <w:rsid w:val="00911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11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0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9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939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3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246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9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24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9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9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0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8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7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1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0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01.begun.ru/click.jsp?url=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&amp;eurl%5B%5D=Og8EV8vKy8rd2KN3mEMAecB1q*xMetqMmMb2vhhpUPa2bm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lick01.begun.ru/click.jsp?url=Og8EVywiIyI09Lko9yWrsMvC24HfytV1EwxQyfMEXbqE9CmO4Y0*VnFXO8mVXlDa9QA0Df4K5aWybiel7jXYROxObF4bDJjNp3xRW7nJAhPB2At9nZIImulgPVpd*6W40bN7XAPL6AIeWug0CgzLx7Q5rPKA-VbIh5HZSaWzKRED60*B*aqdABBB0mSGrIqpzJ953*kBWGOQVhAoZjgmrgN8Cj*EfmiKvsXJ-YSn-eTdn*TNxGsx*DvtWthaUkxS7g*tMl8IpsVYDXvJYg9jtUiO*IitPs7w6BNbbIPNA2frYTYI-Qg4V4h816xcqaYSQ546YHmSjqBlJCI8kQH4nJMxKCH2cFEJ-s12WRoFCt4Pe2W*f8yXm08hm-hHkf2r8zmsebWd*xpidbSFOaX2CEr3PktBU3qkgYQTnZlL*ki3Ml2Gxt5FV-kwWgOHL2Ia-w*ga50PenbgvScVVJTzZcZjm88O5a0xWSptMar0h4lCqssrbspcSHn7GDgS1l4sZ1OA*HMsJX40-vYRmRicN2n4OnTWP6gnlwOFMcrm7*BGHvH3I2*ElETO6kO60T7lkoXK3VLIePl9somdA9LD0Kd4jmalbAU9UIoFSRT-3q0Mazx97AzieynVu9ayYPEngSRr5CV3Q6z2VLvRi9msVJ*C*DX9iup8iFJuYA&amp;eurl%5B%5D=Og8EV-Lz8vM0fLTLJP*8xXzJF1AQu4Dn33CSajtcD*lpgw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01.begun.ru/click.jsp?url=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&amp;eurl%5B%5D=Og8EV8zNzM1fEGQtwhlaI5ov8bZb52mjLhDtGqVHnb4pKv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12943</CharactersWithSpaces>
  <SharedDoc>false</SharedDoc>
  <HLinks>
    <vt:vector size="18" baseType="variant">
      <vt:variant>
        <vt:i4>7733372</vt:i4>
      </vt:variant>
      <vt:variant>
        <vt:i4>6</vt:i4>
      </vt:variant>
      <vt:variant>
        <vt:i4>0</vt:i4>
      </vt:variant>
      <vt:variant>
        <vt:i4>5</vt:i4>
      </vt:variant>
      <vt:variant>
        <vt:lpwstr>http://click01.begun.ru/click.jsp?url=Og8EVywiIyI09Lko9yWrsMvC24HfytV1EwxQyfMEXbqE9CmO4Y0*VnFXO8mVXlDa9QA0Df4K5aWybiel7jXYROxObF4bDJjNp3xRW7nJAhPB2At9nZIImulgPVpd*6W40bN7XAPL6AIeWug0CgzLx7Q5rPKA-VbIh5HZSaWzKRED60*B*aqdABBB0mSGrIqpzJ953*kBWGOQVhAoZjgmrgN8Cj*EfmiKvsXJ-YSn-eTdn*TNxGsx*DvtWthaUkxS7g*tMl8IpsVYDXvJYg9jtUiO*IitPs7w6BNbbIPNA2frYTYI-Qg4V4h816xcqaYSQ546YHmSjqBlJCI8kQH4nJMxKCH2cFEJ-s12WRoFCt4Pe2W*f8yXm08hm-hHkf2r8zmsebWd*xpidbSFOaX2CEr3PktBU3qkgYQTnZlL*ki3Ml2Gxt5FV-kwWgOHL2Ia-w*ga50PenbgvScVVJTzZcZjm88O5a0xWSptMar0h4lCqssrbspcSHn7GDgS1l4sZ1OA*HMsJX40-vYRmRicN2n4OnTWP6gnlwOFMcrm7*BGHvH3I2*ElETO6kO60T7lkoXK3VLIePl9somdA9LD0Kd4jmalbAU9UIoFSRT-3q0Mazx97AzieynVu9ayYPEngSRr5CV3Q6z2VLvRi9msVJ*C*DX9iup8iFJuYA&amp;eurl%5B%5D=Og8EV-Lz8vM0fLTLJP*8xXzJF1AQu4Dn33CSajtcD*lpgwdi</vt:lpwstr>
      </vt:variant>
      <vt:variant>
        <vt:lpwstr/>
      </vt:variant>
      <vt:variant>
        <vt:i4>7536758</vt:i4>
      </vt:variant>
      <vt:variant>
        <vt:i4>3</vt:i4>
      </vt:variant>
      <vt:variant>
        <vt:i4>0</vt:i4>
      </vt:variant>
      <vt:variant>
        <vt:i4>5</vt:i4>
      </vt:variant>
      <vt:variant>
        <vt:lpwstr>http://click01.begun.ru/click.jsp?url=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&amp;eurl%5B%5D=Og8EV8zNzM1fEGQtwhlaI5ov8bZb52mjLhDtGqVHnb4pKv1a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&amp;eurl%5B%5D=Og8EV8vKy8rd2KN3mEMAecB1q*xMetqMmMb2vhhpUPa2bm08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Andrei Gurin</cp:lastModifiedBy>
  <cp:revision>2</cp:revision>
  <cp:lastPrinted>2016-03-08T06:26:00Z</cp:lastPrinted>
  <dcterms:created xsi:type="dcterms:W3CDTF">2024-03-03T11:18:00Z</dcterms:created>
  <dcterms:modified xsi:type="dcterms:W3CDTF">2024-03-03T11:18:00Z</dcterms:modified>
</cp:coreProperties>
</file>