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EF" w:rsidRPr="00CB3DEF" w:rsidRDefault="00CB3DEF" w:rsidP="00CB3DEF">
      <w:pPr>
        <w:shd w:val="clear" w:color="auto" w:fill="FFFFFF"/>
        <w:spacing w:after="0" w:line="240" w:lineRule="auto"/>
        <w:jc w:val="center"/>
        <w:rPr>
          <w:rFonts w:ascii="Open Sans" w:hAnsi="Open Sans" w:cs="Open Sans"/>
          <w:color w:val="FF0000"/>
          <w:sz w:val="21"/>
          <w:szCs w:val="21"/>
        </w:rPr>
      </w:pPr>
      <w:bookmarkStart w:id="0" w:name="_GoBack"/>
      <w:bookmarkEnd w:id="0"/>
      <w:r w:rsidRPr="00CB3DEF">
        <w:rPr>
          <w:rFonts w:ascii="Times New Roman" w:hAnsi="Times New Roman"/>
          <w:b/>
          <w:bCs/>
          <w:color w:val="FF0000"/>
          <w:sz w:val="28"/>
          <w:szCs w:val="28"/>
        </w:rPr>
        <w:t>Консультация</w:t>
      </w:r>
    </w:p>
    <w:p w:rsidR="00CB3DEF" w:rsidRDefault="00CB3DEF" w:rsidP="00CB3DE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CB3DEF" w:rsidRPr="00CB3DEF" w:rsidRDefault="00CB3DEF" w:rsidP="00CB3DEF">
      <w:pPr>
        <w:shd w:val="clear" w:color="auto" w:fill="FFFFFF"/>
        <w:spacing w:after="0" w:line="240" w:lineRule="auto"/>
        <w:ind w:right="-93"/>
        <w:jc w:val="center"/>
        <w:rPr>
          <w:rFonts w:ascii="Open Sans" w:hAnsi="Open Sans" w:cs="Open Sans"/>
          <w:color w:val="FF0000"/>
          <w:sz w:val="21"/>
          <w:szCs w:val="21"/>
        </w:rPr>
      </w:pPr>
      <w:r w:rsidRPr="00CB3DEF">
        <w:rPr>
          <w:rFonts w:ascii="Times New Roman" w:hAnsi="Times New Roman"/>
          <w:b/>
          <w:bCs/>
          <w:color w:val="FF0000"/>
          <w:sz w:val="28"/>
          <w:szCs w:val="28"/>
        </w:rPr>
        <w:t>Роль пальчиковой гимнастики в речевом развитии детей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left="709"/>
        <w:jc w:val="both"/>
        <w:rPr>
          <w:rFonts w:ascii="Open Sans" w:hAnsi="Open Sans" w:cs="Open Sans"/>
          <w:color w:val="181818"/>
          <w:sz w:val="21"/>
          <w:szCs w:val="21"/>
        </w:rPr>
      </w:pPr>
      <w:r w:rsidRPr="00CB3DEF">
        <w:rPr>
          <w:rFonts w:ascii="Times New Roman" w:hAnsi="Times New Roman"/>
          <w:color w:val="181818"/>
          <w:sz w:val="28"/>
          <w:szCs w:val="28"/>
        </w:rPr>
        <w:t> 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8"/>
          <w:szCs w:val="28"/>
        </w:rPr>
        <w:t> </w:t>
      </w:r>
      <w:r w:rsidRPr="00CB3DEF">
        <w:rPr>
          <w:rFonts w:ascii="Times New Roman" w:hAnsi="Times New Roman"/>
          <w:color w:val="181818"/>
          <w:sz w:val="24"/>
          <w:szCs w:val="24"/>
        </w:rPr>
        <w:t xml:space="preserve">Ребёнок развивается в движении. Его речевая активность напрямую зависит от общей двигательной активности, </w:t>
      </w:r>
      <w:r w:rsidRPr="007F109C">
        <w:rPr>
          <w:rFonts w:ascii="Times New Roman" w:hAnsi="Times New Roman"/>
          <w:color w:val="181818"/>
          <w:sz w:val="24"/>
          <w:szCs w:val="24"/>
        </w:rPr>
        <w:t>и, в частности,</w:t>
      </w:r>
      <w:r w:rsidRPr="00CB3DEF">
        <w:rPr>
          <w:rFonts w:ascii="Times New Roman" w:hAnsi="Times New Roman"/>
          <w:color w:val="181818"/>
          <w:sz w:val="24"/>
          <w:szCs w:val="24"/>
        </w:rPr>
        <w:t xml:space="preserve"> от развития тонких движений его пальцев.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          Известный педагог В.А. Сухомлинский сказал: "Ум ребенка находится на кончиках его пальцев, "Рука – это инструмент всех инструментов", заключал еще Аристотель. "Рука – это своего рода внешний мозг", - писал Кант.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Игры с пальчиками развивают мозг ребёнка, стимулируют развитие речи, творческие способности, фантазию. 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ребёнок говорит.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О пальчиковых играх можно говорить как о великолепном универсальном, дидактическом и развивающем материале. Методика и смысл данных игр состоит в том, что нервные окончания рук воздействуют на мозг ребёнка и мозговая деятельность активизируется. Для обучения в школе очень важно, чтобы у ребёнка были хорошо развиты мышцы мелкой моторики.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Пальчиковые игры – хорошие помощники для того, чтобы подготовить руку ребёнка к письму, развить координацию. А для того, чтобы параллельно развивалась и речь, можно использовать для таких игр небольшие стишки, считалки, песенки. В принципе, любые стихотворные произведения такого рода педагоги и родители могут сами «переложить на пальцы», т.е. придумать сопровождающие речь движения для пальчиков – сначала простые, несложные, а затем эти движения усложнять. Благодаря пальчиковым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взрослым и ребёнком.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 xml:space="preserve">Доказано, что и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 Результаты исследования показывают, что уровень </w:t>
      </w:r>
      <w:r w:rsidRPr="007F109C">
        <w:rPr>
          <w:rFonts w:ascii="Times New Roman" w:hAnsi="Times New Roman"/>
          <w:color w:val="181818"/>
          <w:sz w:val="24"/>
          <w:szCs w:val="24"/>
        </w:rPr>
        <w:t>развития речи</w:t>
      </w:r>
      <w:r w:rsidRPr="00CB3DEF">
        <w:rPr>
          <w:rFonts w:ascii="Times New Roman" w:hAnsi="Times New Roman"/>
          <w:color w:val="181818"/>
          <w:sz w:val="24"/>
          <w:szCs w:val="24"/>
        </w:rPr>
        <w:t xml:space="preserve"> у детей всегда находится в прямой зависимости от степени развития тонких движений пальцев рук. Тонкая моторика – основа развития, своего рода «локомотив» всех психических процессов (внимание, память, мышление, восприятие, речь).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Заниматься пальчиковой гимнастикой нужно как можно раньше. В развитии ребенка существуют периоды, когда он наиболее обучаем. Для развития речи этот период – возраст от полутора лет до трех лет. Именно тогда ребенок овладевает основными средствами языка, на котором осуществляется общение, у него закладываются основы речевого поведения, формируется особое чувство языка. Закономерно, что лишь к трем годам жизни движения пальцев ребенка становятся похожи на движения пальцев рук взрослого человека.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Наибольшее воздействие импульсации от мышц рук на развитие коры головного мозга происходит только в детском возрасте, пока идет формирование</w:t>
      </w:r>
      <w:r w:rsidRPr="007F109C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CB3DEF">
        <w:rPr>
          <w:rFonts w:ascii="Times New Roman" w:hAnsi="Times New Roman"/>
          <w:color w:val="181818"/>
          <w:sz w:val="24"/>
          <w:szCs w:val="24"/>
        </w:rPr>
        <w:t>моторной области. Поэтому работа по развитию мелкой моторики пальцев рук в дошкольном и младшем школьном возрасте имеет особое значение.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         Развивая мелкую моторику рук ребенка, педагоги решают сразу несколько задач: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       - стимуляция развития речи у детей раннего возраста;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       - помощь детям с задержкой в развитии речи;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       - подготовка руки к письму у старших дошкольников и младших школьников;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       - тренировка внимания, пространственного мышления;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       - воспитание эмоциональной выразительности.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Пальчиковые игры разнообразны по содержанию и делятся на </w:t>
      </w:r>
      <w:r w:rsidRPr="00CB3DEF">
        <w:rPr>
          <w:rFonts w:ascii="Times New Roman" w:hAnsi="Times New Roman"/>
          <w:b/>
          <w:bCs/>
          <w:color w:val="181818"/>
          <w:sz w:val="24"/>
          <w:szCs w:val="24"/>
        </w:rPr>
        <w:t>группы:</w:t>
      </w:r>
      <w:r w:rsidRPr="00CB3DEF">
        <w:rPr>
          <w:rFonts w:ascii="Times New Roman" w:hAnsi="Times New Roman"/>
          <w:color w:val="181818"/>
          <w:sz w:val="24"/>
          <w:szCs w:val="24"/>
        </w:rPr>
        <w:t> 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b/>
          <w:bCs/>
          <w:color w:val="181818"/>
          <w:sz w:val="24"/>
          <w:szCs w:val="24"/>
        </w:rPr>
        <w:t>Игры – манипуляции.</w:t>
      </w:r>
    </w:p>
    <w:p w:rsidR="00CB3DEF" w:rsidRPr="007F109C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«Ладушки-ладушки…», «Сорока-белобока…» - указательным пальцем осуществляют</w:t>
      </w:r>
    </w:p>
    <w:p w:rsidR="00CB3DEF" w:rsidRPr="007F109C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CB3DEF" w:rsidRPr="007F109C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CB3DEF" w:rsidRPr="007F109C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 xml:space="preserve"> круговые движения.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b/>
          <w:bCs/>
          <w:color w:val="181818"/>
          <w:sz w:val="24"/>
          <w:szCs w:val="24"/>
        </w:rPr>
        <w:t>Сюжетные пальчиковые упражнения.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«Пальчики здороваются» - подушечки пальцев соприкасаются с большим пальцем (правой, левой руки, двух одновременно).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«Распускается цветок» - из сжатого кулака поочерёдно «появляются» пальцы.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«Грабли» - ладони на себя, пальцы переплетаются между собой.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b/>
          <w:bCs/>
          <w:color w:val="181818"/>
          <w:sz w:val="24"/>
          <w:szCs w:val="24"/>
        </w:rPr>
        <w:t>Пальчиковые кинезиологические упражнения («гимнастика мозга»).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«Колечко» - поочерёдно перебирать пальцы рук, соединяя в кольцо с каждым пальцем последовательно указательный, средний и т.д.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«Кулак – ребро – ладонь» - последовательно менять три положения: сжатая в кулак ладонь, ладонь ребром на плоскости стола (сначала правой рукой, потом левой, затем двумя руками вместе).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«Ухо – нос» - левой рукой взяться за кончик носа, правой – за противоположное ухо, затем одновременно опустить руки и поменять их положение.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b/>
          <w:bCs/>
          <w:color w:val="181818"/>
          <w:sz w:val="24"/>
          <w:szCs w:val="24"/>
        </w:rPr>
        <w:t>Пальчиковые упражнения в сочетании с самомассажем кистей и пальцев рук.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В данных упражнениях используются традиционные для массажа движения – разминание, растирание, надавливание, пощипывание (от периферии к центру).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«Помоем руки под горячей струёй воды» - движение, как при мытье рук.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«Надеваем перчатки» - большим и указательным пальцами правой и левой руки растираем каждый палец левой руки, начиная с мизинца, сверху вниз. В конце растираем ладонь.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«Засолка капусты» - движения ребром ладони правой руки о ладонь левой руки: постукивание, пиление. Движения обеих кистей: имитация посыпания солью, сжимание пальцев в кулак.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«Согреем руки» - движения, как при растирании рук.</w:t>
      </w:r>
    </w:p>
    <w:p w:rsidR="00CB3DEF" w:rsidRPr="00CB3DEF" w:rsidRDefault="00CB3DEF" w:rsidP="007F10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«Молоточек» - фалангами сжатых в кулак пальцев правой руки «забивать»</w:t>
      </w:r>
      <w:r w:rsidR="007F109C" w:rsidRPr="007F109C">
        <w:rPr>
          <w:rFonts w:ascii="Times New Roman" w:hAnsi="Times New Roman"/>
          <w:color w:val="181818"/>
          <w:sz w:val="24"/>
          <w:szCs w:val="24"/>
        </w:rPr>
        <w:t xml:space="preserve"> </w:t>
      </w:r>
      <w:r w:rsidRPr="00CB3DEF">
        <w:rPr>
          <w:rFonts w:ascii="Times New Roman" w:hAnsi="Times New Roman"/>
          <w:color w:val="181818"/>
          <w:sz w:val="24"/>
          <w:szCs w:val="24"/>
        </w:rPr>
        <w:t>гвозди.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«Гуси щиплют травку» - пальцы правой руки пощипывают кисть левой.</w:t>
      </w:r>
    </w:p>
    <w:p w:rsidR="00CB3DEF" w:rsidRPr="00CB3DEF" w:rsidRDefault="00CB3DEF" w:rsidP="00CB3DEF">
      <w:pPr>
        <w:shd w:val="clear" w:color="auto" w:fill="FFFFFF"/>
        <w:spacing w:after="0" w:line="240" w:lineRule="auto"/>
        <w:ind w:firstLine="709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Итак, подводя итоги, можно констатировать следующее.</w:t>
      </w:r>
    </w:p>
    <w:p w:rsidR="00CB3DEF" w:rsidRPr="00CB3DEF" w:rsidRDefault="00CB3DEF" w:rsidP="00CB3DEF">
      <w:pPr>
        <w:shd w:val="clear" w:color="auto" w:fill="FFFFFF"/>
        <w:spacing w:after="0" w:line="240" w:lineRule="auto"/>
        <w:jc w:val="both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Пальчиковые игры и упражнения – уникальное средство для развития мелкой моторики и речи в их единстве и взаимосвязи. Разучивание текстов с использованием «пальчиковой» гимнастики стимулирует развитие речи, пространственного, наглядно-</w:t>
      </w:r>
      <w:r w:rsidRPr="007F109C">
        <w:rPr>
          <w:rFonts w:ascii="Times New Roman" w:hAnsi="Times New Roman"/>
          <w:color w:val="181818"/>
          <w:sz w:val="24"/>
          <w:szCs w:val="24"/>
        </w:rPr>
        <w:t>действенного мышления</w:t>
      </w:r>
      <w:r w:rsidRPr="00CB3DEF">
        <w:rPr>
          <w:rFonts w:ascii="Times New Roman" w:hAnsi="Times New Roman"/>
          <w:color w:val="181818"/>
          <w:sz w:val="24"/>
          <w:szCs w:val="24"/>
        </w:rPr>
        <w:t>, произвольного и непроизвольного внимания, слухового и зрительного восприятия, быстроту реакции и эмоциональную выразительность, способность сосредотачиваться. Помимо этого, пальчиковые игры расширяют кругозор и словарный запас детей, дают первоначальные математические представления и экологические знания, обогащают знания детей о собственном теле, создают положительное эмоциональное состояние, воспитывают уверенность в себе.</w:t>
      </w:r>
    </w:p>
    <w:p w:rsidR="00CB3DEF" w:rsidRPr="00CB3DEF" w:rsidRDefault="00CB3DEF" w:rsidP="00CB3DEF">
      <w:pPr>
        <w:shd w:val="clear" w:color="auto" w:fill="FFFFFF"/>
        <w:spacing w:after="0" w:line="240" w:lineRule="auto"/>
        <w:rPr>
          <w:rFonts w:ascii="Open Sans" w:hAnsi="Open Sans" w:cs="Open Sans"/>
          <w:color w:val="181818"/>
          <w:sz w:val="24"/>
          <w:szCs w:val="24"/>
        </w:rPr>
      </w:pPr>
      <w:r w:rsidRPr="00CB3DEF">
        <w:rPr>
          <w:rFonts w:ascii="Times New Roman" w:hAnsi="Times New Roman"/>
          <w:color w:val="181818"/>
          <w:sz w:val="24"/>
          <w:szCs w:val="24"/>
        </w:rPr>
        <w:t> </w:t>
      </w:r>
    </w:p>
    <w:p w:rsidR="001C5B7C" w:rsidRPr="007F109C" w:rsidRDefault="007012F5" w:rsidP="00CB3DEF">
      <w:pPr>
        <w:ind w:right="-518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777365" cy="21545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2154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2381885" cy="202184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202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D0070">
        <w:rPr>
          <w:noProof/>
        </w:rPr>
        <w:drawing>
          <wp:inline distT="0" distB="0" distL="0" distR="0">
            <wp:extent cx="2362200" cy="19240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B7C" w:rsidRPr="007F109C" w:rsidSect="00CB3DEF">
      <w:pgSz w:w="12240" w:h="15840"/>
      <w:pgMar w:top="426" w:right="850" w:bottom="284" w:left="993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EF"/>
    <w:rsid w:val="001C5B7C"/>
    <w:rsid w:val="004309F5"/>
    <w:rsid w:val="006D0070"/>
    <w:rsid w:val="007012F5"/>
    <w:rsid w:val="007F109C"/>
    <w:rsid w:val="00CB3DEF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3A1D3A-8082-4F79-961C-A530321A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theme/theme1.xml" Type="http://schemas.openxmlformats.org/officeDocument/2006/relationships/theme"/><Relationship Id="rId3" Target="webSettings.xml" Type="http://schemas.openxmlformats.org/officeDocument/2006/relationships/webSettings"/><Relationship Id="rId7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</dc:creator>
  <cp:keywords/>
  <dc:description/>
  <cp:lastModifiedBy>Рад</cp:lastModifiedBy>
  <cp:revision>2</cp:revision>
  <dcterms:created xsi:type="dcterms:W3CDTF">2022-11-22T09:09:00Z</dcterms:created>
  <dcterms:modified xsi:type="dcterms:W3CDTF">2022-11-22T09:09:00Z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51424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