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703" w:rsidRDefault="0068167E">
      <w:pPr>
        <w:spacing w:line="360" w:lineRule="auto"/>
        <w:ind w:right="-185"/>
        <w:jc w:val="center"/>
        <w:rPr>
          <w:rFonts w:ascii="Times New Roman" w:hAnsi="Times New Roman"/>
          <w:b/>
          <w:i/>
          <w:color w:val="000000" w:themeColor="text1"/>
          <w:sz w:val="32"/>
        </w:rPr>
      </w:pPr>
      <w:r>
        <w:rPr>
          <w:rStyle w:val="aa"/>
          <w:rFonts w:ascii="Times New Roman" w:hAnsi="Times New Roman"/>
          <w:color w:val="000000" w:themeColor="text1"/>
          <w:sz w:val="32"/>
        </w:rPr>
        <w:t>«Нетрадиционные способы рисования и их роль в старшей группе дошкольного возраста.</w:t>
      </w:r>
      <w:r>
        <w:rPr>
          <w:rFonts w:ascii="Times New Roman" w:hAnsi="Times New Roman"/>
          <w:color w:val="000000" w:themeColor="text1"/>
          <w:sz w:val="32"/>
        </w:rPr>
        <w:t xml:space="preserve"> </w:t>
      </w:r>
      <w:r>
        <w:rPr>
          <w:rFonts w:ascii="Times New Roman" w:hAnsi="Times New Roman"/>
          <w:b/>
          <w:color w:val="000000" w:themeColor="text1"/>
          <w:sz w:val="32"/>
        </w:rPr>
        <w:t>Виды техники нетрадиционного рисования</w:t>
      </w:r>
      <w:r>
        <w:rPr>
          <w:rFonts w:ascii="Times New Roman" w:hAnsi="Times New Roman"/>
          <w:b/>
          <w:i/>
          <w:color w:val="000000" w:themeColor="text1"/>
          <w:sz w:val="32"/>
        </w:rPr>
        <w:t>»</w:t>
      </w:r>
    </w:p>
    <w:p w:rsidR="00517703" w:rsidRDefault="0068167E">
      <w:pPr>
        <w:pStyle w:val="ab"/>
        <w:rPr>
          <w:sz w:val="28"/>
        </w:rPr>
      </w:pPr>
      <w:bookmarkStart w:id="0" w:name="_GoBack"/>
      <w:r>
        <w:rPr>
          <w:noProof/>
          <w:sz w:val="28"/>
        </w:rPr>
        <w:drawing>
          <wp:inline distT="0" distB="0" distL="0" distR="0">
            <wp:extent cx="6692892" cy="4649982"/>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email">
                      <a:extLst>
                        <a:ext uri="{28A0092B-C50C-407E-A947-70E740481C1C}">
                          <a14:useLocalDpi xmlns:a14="http://schemas.microsoft.com/office/drawing/2010/main"/>
                        </a:ext>
                      </a:extLst>
                    </a:blip>
                    <a:stretch/>
                  </pic:blipFill>
                  <pic:spPr>
                    <a:xfrm>
                      <a:off x="0" y="0"/>
                      <a:ext cx="6692892" cy="4649982"/>
                    </a:xfrm>
                    <a:prstGeom prst="rect">
                      <a:avLst/>
                    </a:prstGeom>
                  </pic:spPr>
                </pic:pic>
              </a:graphicData>
            </a:graphic>
          </wp:inline>
        </w:drawing>
      </w:r>
      <w:bookmarkEnd w:id="0"/>
    </w:p>
    <w:p w:rsidR="00517703" w:rsidRDefault="0068167E">
      <w:pPr>
        <w:pStyle w:val="ab"/>
        <w:rPr>
          <w:sz w:val="28"/>
        </w:rPr>
      </w:pPr>
      <w:r>
        <w:rPr>
          <w:sz w:val="28"/>
        </w:rPr>
        <w:t xml:space="preserve">Рисование - это творческий акт, позволяющий ребенку ощутить и понять самого себя, выразить свободно свои мысли и чувства, </w:t>
      </w:r>
      <w:r>
        <w:rPr>
          <w:sz w:val="28"/>
        </w:rPr>
        <w:t>освободиться от конфликтов и сильных переживаний, быть самим собой, свободно выражать мечты и надежды. Это не только отражение в сознании детей окружающей и социальной действительности, но и ее моделирование, выражение отношения к ней. Некоторые ученые скл</w:t>
      </w:r>
      <w:r>
        <w:rPr>
          <w:sz w:val="28"/>
        </w:rPr>
        <w:t>онны рассматривать рисование как один из путей выполнения программы совершенствования организма.</w:t>
      </w:r>
    </w:p>
    <w:p w:rsidR="00517703" w:rsidRDefault="0068167E">
      <w:pPr>
        <w:pStyle w:val="ab"/>
        <w:rPr>
          <w:color w:val="333333"/>
          <w:sz w:val="28"/>
        </w:rPr>
      </w:pPr>
      <w:r>
        <w:rPr>
          <w:sz w:val="28"/>
        </w:rPr>
        <w:t>Изобразительная деятельность, в частности детское рисование, заключает в себе большие возможности. Рисование самое естественное и увлекательное занятие дошколь</w:t>
      </w:r>
      <w:r>
        <w:rPr>
          <w:sz w:val="28"/>
        </w:rPr>
        <w:t xml:space="preserve">ников. Это первый опыт выражения своего отношения к окружающему миру. </w:t>
      </w:r>
      <w:r>
        <w:rPr>
          <w:color w:val="333333"/>
          <w:sz w:val="28"/>
        </w:rPr>
        <w:t xml:space="preserve"> Дети с малых лет тянутся к ярким краскам и карандашам, пытаясь чиркать везде, куда упадет взгляд. Родители получают большой стресс от этого. Однако, навыки рисования должны быть освоены</w:t>
      </w:r>
      <w:r>
        <w:rPr>
          <w:color w:val="333333"/>
          <w:sz w:val="28"/>
        </w:rPr>
        <w:t xml:space="preserve">, так как в школе очень </w:t>
      </w:r>
      <w:r>
        <w:rPr>
          <w:rStyle w:val="aa"/>
          <w:b w:val="0"/>
          <w:color w:val="333333"/>
          <w:sz w:val="28"/>
        </w:rPr>
        <w:t>много требований именно по этим навыкам</w:t>
      </w:r>
      <w:r>
        <w:rPr>
          <w:b/>
          <w:color w:val="333333"/>
          <w:sz w:val="28"/>
        </w:rPr>
        <w:t xml:space="preserve">. </w:t>
      </w:r>
      <w:r>
        <w:rPr>
          <w:color w:val="333333"/>
          <w:sz w:val="28"/>
        </w:rPr>
        <w:t>Большинство взрослых людей в своих навыках изобразительного искусства достигают не многого сверх того, что они умели к 9-10 годам жизни. Если такие навыки умственной деятельности как речь, по</w:t>
      </w:r>
      <w:r>
        <w:rPr>
          <w:color w:val="333333"/>
          <w:sz w:val="28"/>
        </w:rPr>
        <w:t xml:space="preserve">дчерк, по мере взросления человека изменяются и совершенствуются, то развитие навыков рисования у большинства, почему-то прекращается в раннем возрасте. И если дети рисуют как дети, то многие взрослые тоже </w:t>
      </w:r>
      <w:r>
        <w:rPr>
          <w:color w:val="333333"/>
          <w:sz w:val="28"/>
        </w:rPr>
        <w:lastRenderedPageBreak/>
        <w:t>рисуют как дети, каких бы результатов они не дости</w:t>
      </w:r>
      <w:r>
        <w:rPr>
          <w:color w:val="333333"/>
          <w:sz w:val="28"/>
        </w:rPr>
        <w:t>гали в других сферах. Мало того, обычно взрослые со страхом воспринимают предложение, что-нибудь нарисовать. Причина данного явления в общепринятой культуре нашего общества. Ведь намного важнее уметь читать и писать, чем рисовать. Поэтому и не стоит удивля</w:t>
      </w:r>
      <w:r>
        <w:rPr>
          <w:color w:val="333333"/>
          <w:sz w:val="28"/>
        </w:rPr>
        <w:t>ться тому, что взрослые не умеют рисовать, а дети, оканчивая начальную школу, бросают заниматься изобразительной деятельностью и, таким образом, останавливают развитие навыков рисования. Но, как показывает опыт, наличие творческих способностей играет в жиз</w:t>
      </w:r>
      <w:r>
        <w:rPr>
          <w:color w:val="333333"/>
          <w:sz w:val="28"/>
        </w:rPr>
        <w:t>ни человека немаловажную роль, начиная от формирования личности и заканчивая становлением специалиста, семьянина, гражданина.</w:t>
      </w:r>
    </w:p>
    <w:p w:rsidR="00517703" w:rsidRDefault="0068167E">
      <w:pPr>
        <w:pStyle w:val="ab"/>
        <w:rPr>
          <w:sz w:val="28"/>
        </w:rPr>
      </w:pPr>
      <w:r>
        <w:rPr>
          <w:color w:val="333333"/>
          <w:sz w:val="28"/>
        </w:rPr>
        <w:t>Все дети любят рисовать. Творчество для них это отражение душевной работы. Чувства, разум, глаза и руки – инструменты души. Сталки</w:t>
      </w:r>
      <w:r>
        <w:rPr>
          <w:color w:val="333333"/>
          <w:sz w:val="28"/>
        </w:rPr>
        <w:t xml:space="preserve">ваясь с красотой и гармонией мира, изведав при этом чувство восторга и восхищения, они испытывают желание “остановить прекрасное мгновенье”, отобразив свое отношение к действительности на листе бумаги. Рисование для ребенка – радостный, вдохновенный труд, </w:t>
      </w:r>
      <w:r>
        <w:rPr>
          <w:color w:val="333333"/>
          <w:sz w:val="28"/>
        </w:rPr>
        <w:t>к которому его не надо принуждать, но очень важно стимулировать и поддерживать малыша, постепенно открывая перед ним новые возможности изобразительной деятельности.</w:t>
      </w:r>
    </w:p>
    <w:p w:rsidR="00517703" w:rsidRDefault="0068167E">
      <w:pPr>
        <w:pStyle w:val="ab"/>
        <w:rPr>
          <w:sz w:val="28"/>
        </w:rPr>
      </w:pPr>
      <w:r>
        <w:rPr>
          <w:sz w:val="28"/>
        </w:rPr>
        <w:t>Нетрадиционная техника рисования открывает возможности развития у детей творческих способно</w:t>
      </w:r>
      <w:r>
        <w:rPr>
          <w:sz w:val="28"/>
        </w:rPr>
        <w:t>стей, фантазии, воображения. Только нестандартные и нетрадиционные приемы творчества позволяют каждому ребенку более полно раскрыть свои чувства и способности. При использовании этих приемов ребенок учится не бояться проявлять свою фантазию, так как они не</w:t>
      </w:r>
      <w:r>
        <w:rPr>
          <w:sz w:val="28"/>
        </w:rPr>
        <w:t xml:space="preserve"> обращают ребенка к стандарту, не вводят его в какие-то рамки. Рисуя, ребенок дает выход своим чувствам, желаниям, благодаря рисованию он постигает, иногда моделирует действительность, легче воспринимает болезненные для него образы и события. Одно из самых</w:t>
      </w:r>
      <w:r>
        <w:rPr>
          <w:sz w:val="28"/>
        </w:rPr>
        <w:t xml:space="preserve"> мощных выразительных средств, которыми пользуется изобразительное искусство, это краски, воплощающие многообразие окружающего мира детей. Оригинальное рисование раскрывает креативные возможности ребенка, позволяет почувствовать краски, их характер и настр</w:t>
      </w:r>
      <w:r>
        <w:rPr>
          <w:sz w:val="28"/>
        </w:rPr>
        <w:t>оение. Освоение нетрадиционных методов рисования, позволяет наполнить занятие положительными эмоциями, сделать каждое занятие праздником. Нетрадиционные методы рисования развивают у детей логическое и абстрактное мышление, фантазию, наблюдательность, внима</w:t>
      </w:r>
      <w:r>
        <w:rPr>
          <w:sz w:val="28"/>
        </w:rPr>
        <w:t>ние и уверенность в себе. Нетрадиционные методы рисования можно использовать не только на занятиях по изодеятельности, но и на других занятиях и в свободное от занятий время. Интерес у детей появляется, когда все занятия проводятся комбинированными.</w:t>
      </w:r>
    </w:p>
    <w:p w:rsidR="00517703" w:rsidRDefault="0068167E">
      <w:pPr>
        <w:pStyle w:val="ab"/>
        <w:rPr>
          <w:sz w:val="28"/>
        </w:rPr>
      </w:pPr>
      <w:r>
        <w:rPr>
          <w:sz w:val="28"/>
        </w:rPr>
        <w:t>В резу</w:t>
      </w:r>
      <w:r>
        <w:rPr>
          <w:sz w:val="28"/>
        </w:rPr>
        <w:t>льтате использования нетрадиционных способов рисования дети приобретают знания, умения, навыки изобразительной деятельности; учатся чувствовать и применять цвет, форму, линию, материал как средство выражения образа; не только замечать прекрасное в жизни, н</w:t>
      </w:r>
      <w:r>
        <w:rPr>
          <w:sz w:val="28"/>
        </w:rPr>
        <w:t xml:space="preserve">о и отражать это в своем творчестве; а также самостоятельно осуществляют поиск нешаблонных путей решения художественного образа. Важную роль в развитии ребёнка играет развивающая среда. Поэтому при организации предметно - развивающей среды надо учитывать, </w:t>
      </w:r>
      <w:r>
        <w:rPr>
          <w:sz w:val="28"/>
        </w:rPr>
        <w:t xml:space="preserve">чтобы содержание носило развивающий характер, и было направлено на развитие творчества каждого ребёнка в соответствии с его индивидуальными возможностями, доступной и соответствующей возрастным </w:t>
      </w:r>
      <w:r>
        <w:rPr>
          <w:sz w:val="28"/>
        </w:rPr>
        <w:lastRenderedPageBreak/>
        <w:t>особенностям детей. Сколько дома ненужных интересных вещей (зу</w:t>
      </w:r>
      <w:r>
        <w:rPr>
          <w:sz w:val="28"/>
        </w:rPr>
        <w:t>бная щётка, расчески, поролон, пробки, пенопласт, катушка ниток, свечи и т. д.). Вышли погулять, присмотритесь, а сколько тут интересного: палочки, шишки, листочки, камушки, семена растений, пух одуванчика, чертополоха, тополя. Всеми этими предметами можно</w:t>
      </w:r>
      <w:r>
        <w:rPr>
          <w:sz w:val="28"/>
        </w:rPr>
        <w:t xml:space="preserve"> обогатить уголок продуктивной деятельности. Необычные материалы и оригинальные техники привлекают детей тем, что здесь не присутствует слово «Нельзя», можно рисовать чем хочешь и как хочешь и даже можно придумать свою необычную технику. Дети ощущают незаб</w:t>
      </w:r>
      <w:r>
        <w:rPr>
          <w:sz w:val="28"/>
        </w:rPr>
        <w:t>ываемые, положительные эмоции, а по эмоциям можно судить о настроении ребёнка, о том, что в данный момент радует, интересует, повергает в уныние, волнует ребёнка, что характеризует его сущность, характер, индивидуальность.</w:t>
      </w:r>
      <w:r>
        <w:rPr>
          <w:sz w:val="28"/>
        </w:rPr>
        <w:t xml:space="preserve"> Существует много техник нетрадици</w:t>
      </w:r>
      <w:r>
        <w:rPr>
          <w:sz w:val="28"/>
        </w:rPr>
        <w:t xml:space="preserve">онного рисования, их необычность состоит в том, что они позволяют детям быстро достичь желаемого результата. Например, какому ребёнку будет не интересно рисовать пальчиками, делать рисунок собственной ладошкой, ставить на бумаге кляксы и получать забавный </w:t>
      </w:r>
      <w:r>
        <w:rPr>
          <w:sz w:val="28"/>
        </w:rPr>
        <w:t xml:space="preserve">рисунок. </w:t>
      </w:r>
    </w:p>
    <w:p w:rsidR="00517703" w:rsidRDefault="0068167E">
      <w:pPr>
        <w:spacing w:line="360" w:lineRule="auto"/>
        <w:ind w:right="-185"/>
        <w:jc w:val="center"/>
        <w:rPr>
          <w:rFonts w:ascii="Times New Roman" w:hAnsi="Times New Roman"/>
          <w:b/>
          <w:i/>
          <w:sz w:val="28"/>
        </w:rPr>
      </w:pPr>
      <w:r>
        <w:rPr>
          <w:rFonts w:ascii="Times New Roman" w:hAnsi="Times New Roman"/>
          <w:b/>
          <w:sz w:val="28"/>
        </w:rPr>
        <w:t>Виды техники нетрадиционного рисования для старшей группы</w:t>
      </w:r>
      <w:r>
        <w:rPr>
          <w:rFonts w:ascii="Times New Roman" w:hAnsi="Times New Roman"/>
          <w:b/>
          <w:i/>
          <w:sz w:val="28"/>
        </w:rPr>
        <w:t>.</w:t>
      </w:r>
    </w:p>
    <w:p w:rsidR="00517703" w:rsidRDefault="0068167E">
      <w:pPr>
        <w:ind w:right="-185" w:firstLine="360"/>
        <w:rPr>
          <w:rFonts w:ascii="Times New Roman" w:hAnsi="Times New Roman"/>
          <w:sz w:val="28"/>
        </w:rPr>
      </w:pPr>
      <w:r>
        <w:rPr>
          <w:rFonts w:ascii="Times New Roman" w:hAnsi="Times New Roman"/>
          <w:sz w:val="28"/>
        </w:rPr>
        <w:t>Учитывая возрастные особенности дошкольников, овладение разными умениями на разных возрастных этапах, для нетрадиционного рисования рекомендуется использовать особенные техники и приемы.</w:t>
      </w:r>
    </w:p>
    <w:p w:rsidR="00517703" w:rsidRDefault="0068167E">
      <w:pPr>
        <w:ind w:left="360"/>
        <w:rPr>
          <w:rFonts w:ascii="Times New Roman" w:hAnsi="Times New Roman"/>
          <w:color w:val="1D1B11"/>
          <w:sz w:val="28"/>
        </w:rPr>
      </w:pPr>
      <w:r>
        <w:rPr>
          <w:rFonts w:ascii="Times New Roman" w:hAnsi="Times New Roman"/>
          <w:b/>
          <w:color w:val="1D1B11"/>
          <w:sz w:val="28"/>
        </w:rPr>
        <w:t>Рисование по мокрой бумаге</w:t>
      </w:r>
      <w:r>
        <w:rPr>
          <w:rFonts w:ascii="Times New Roman" w:hAnsi="Times New Roman"/>
          <w:color w:val="1D1B11"/>
          <w:sz w:val="28"/>
        </w:rPr>
        <w:t>.</w:t>
      </w:r>
    </w:p>
    <w:p w:rsidR="00517703" w:rsidRDefault="0068167E">
      <w:pPr>
        <w:rPr>
          <w:rFonts w:ascii="Times New Roman" w:hAnsi="Times New Roman"/>
          <w:sz w:val="28"/>
        </w:rPr>
      </w:pPr>
      <w:r>
        <w:rPr>
          <w:rFonts w:ascii="Times New Roman" w:hAnsi="Times New Roman"/>
          <w:sz w:val="28"/>
          <w:u w:val="single"/>
        </w:rPr>
        <w:t>Средства выразительности:</w:t>
      </w:r>
      <w:r>
        <w:rPr>
          <w:rFonts w:ascii="Times New Roman" w:hAnsi="Times New Roman"/>
          <w:sz w:val="28"/>
        </w:rPr>
        <w:t xml:space="preserve"> пятно, фактурность, цвет.</w:t>
      </w:r>
    </w:p>
    <w:p w:rsidR="00517703" w:rsidRDefault="0068167E">
      <w:pPr>
        <w:rPr>
          <w:rFonts w:ascii="Times New Roman" w:hAnsi="Times New Roman"/>
          <w:sz w:val="28"/>
        </w:rPr>
      </w:pPr>
      <w:r>
        <w:rPr>
          <w:rFonts w:ascii="Times New Roman" w:hAnsi="Times New Roman"/>
          <w:sz w:val="28"/>
          <w:u w:val="single"/>
        </w:rPr>
        <w:t>Материалы:</w:t>
      </w:r>
      <w:r>
        <w:rPr>
          <w:rFonts w:ascii="Times New Roman" w:hAnsi="Times New Roman"/>
          <w:sz w:val="28"/>
        </w:rPr>
        <w:t xml:space="preserve"> широкая мисочка с водой, бумага, краски акварель, кисть.</w:t>
      </w:r>
    </w:p>
    <w:p w:rsidR="00517703" w:rsidRDefault="0068167E">
      <w:pPr>
        <w:rPr>
          <w:rFonts w:ascii="Times New Roman" w:hAnsi="Times New Roman"/>
          <w:sz w:val="28"/>
        </w:rPr>
      </w:pPr>
      <w:r>
        <w:rPr>
          <w:rFonts w:ascii="Times New Roman" w:hAnsi="Times New Roman"/>
          <w:sz w:val="28"/>
          <w:u w:val="single"/>
        </w:rPr>
        <w:t>Способ получения изображения</w:t>
      </w:r>
      <w:r>
        <w:rPr>
          <w:rFonts w:ascii="Times New Roman" w:hAnsi="Times New Roman"/>
          <w:sz w:val="28"/>
        </w:rPr>
        <w:t>: ребенок смачивает лист чистой водой, а потом кистью наносит изображение. Оно п</w:t>
      </w:r>
      <w:r>
        <w:rPr>
          <w:rFonts w:ascii="Times New Roman" w:hAnsi="Times New Roman"/>
          <w:sz w:val="28"/>
        </w:rPr>
        <w:t xml:space="preserve">олучается как бы размытое под дождем или в тумане. Если нужно прорисовать детали, то немного надо подождать, пока рисунок высохнет, или набирать на кисть густую краску. </w:t>
      </w:r>
    </w:p>
    <w:p w:rsidR="00517703" w:rsidRDefault="0068167E">
      <w:pPr>
        <w:pStyle w:val="a5"/>
        <w:rPr>
          <w:rFonts w:ascii="Times New Roman" w:hAnsi="Times New Roman"/>
          <w:b/>
          <w:sz w:val="28"/>
        </w:rPr>
      </w:pPr>
      <w:r>
        <w:rPr>
          <w:rFonts w:ascii="Times New Roman" w:hAnsi="Times New Roman"/>
          <w:b/>
          <w:sz w:val="28"/>
        </w:rPr>
        <w:t>Набрызг.</w:t>
      </w:r>
    </w:p>
    <w:p w:rsidR="00517703" w:rsidRDefault="0068167E">
      <w:pPr>
        <w:rPr>
          <w:rFonts w:ascii="Times New Roman" w:hAnsi="Times New Roman"/>
          <w:sz w:val="28"/>
        </w:rPr>
      </w:pPr>
      <w:r>
        <w:rPr>
          <w:rFonts w:ascii="Times New Roman" w:hAnsi="Times New Roman"/>
          <w:sz w:val="28"/>
          <w:u w:val="single"/>
        </w:rPr>
        <w:t>Средства выразительности</w:t>
      </w:r>
      <w:r>
        <w:rPr>
          <w:rFonts w:ascii="Times New Roman" w:hAnsi="Times New Roman"/>
          <w:sz w:val="28"/>
        </w:rPr>
        <w:t>: точка, фактура.</w:t>
      </w:r>
    </w:p>
    <w:p w:rsidR="00517703" w:rsidRDefault="0068167E">
      <w:pPr>
        <w:rPr>
          <w:rFonts w:ascii="Times New Roman" w:hAnsi="Times New Roman"/>
          <w:sz w:val="28"/>
        </w:rPr>
      </w:pPr>
      <w:r>
        <w:rPr>
          <w:rFonts w:ascii="Times New Roman" w:hAnsi="Times New Roman"/>
          <w:sz w:val="28"/>
          <w:u w:val="single"/>
        </w:rPr>
        <w:t>Материалы</w:t>
      </w:r>
      <w:r>
        <w:rPr>
          <w:rFonts w:ascii="Times New Roman" w:hAnsi="Times New Roman"/>
          <w:sz w:val="28"/>
        </w:rPr>
        <w:t>: бумага, гуашь, жесткая к</w:t>
      </w:r>
      <w:r>
        <w:rPr>
          <w:rFonts w:ascii="Times New Roman" w:hAnsi="Times New Roman"/>
          <w:sz w:val="28"/>
        </w:rPr>
        <w:t>исть, зубочистка.</w:t>
      </w:r>
    </w:p>
    <w:p w:rsidR="00517703" w:rsidRDefault="0068167E">
      <w:pPr>
        <w:rPr>
          <w:rFonts w:ascii="Times New Roman" w:hAnsi="Times New Roman"/>
          <w:sz w:val="28"/>
        </w:rPr>
      </w:pPr>
      <w:r>
        <w:rPr>
          <w:rFonts w:ascii="Times New Roman" w:hAnsi="Times New Roman"/>
          <w:sz w:val="28"/>
          <w:u w:val="single"/>
        </w:rPr>
        <w:t>Способ получения изображения</w:t>
      </w:r>
      <w:r>
        <w:rPr>
          <w:rFonts w:ascii="Times New Roman" w:hAnsi="Times New Roman"/>
          <w:sz w:val="28"/>
        </w:rPr>
        <w:t>: ребенок набирает краску на кисть и стряхивает ее на бумагу, проводя зубочисткой по щетинкам кисти. Брызги полетят на бумагу. Темы для рисования могут быть следующие: «Салфетка для мамы», «Закружилась осень зо</w:t>
      </w:r>
      <w:r>
        <w:rPr>
          <w:rFonts w:ascii="Times New Roman" w:hAnsi="Times New Roman"/>
          <w:sz w:val="28"/>
        </w:rPr>
        <w:t>лотая», «Снегопад», «Звездное небо». Разбрызгивание капель возможно и с помощью зубной щетки и стеки.</w:t>
      </w:r>
    </w:p>
    <w:p w:rsidR="00517703" w:rsidRDefault="0068167E">
      <w:pPr>
        <w:ind w:firstLine="709"/>
        <w:rPr>
          <w:rFonts w:ascii="Times New Roman" w:hAnsi="Times New Roman"/>
          <w:sz w:val="28"/>
        </w:rPr>
      </w:pPr>
      <w:r>
        <w:rPr>
          <w:rFonts w:ascii="Times New Roman" w:hAnsi="Times New Roman"/>
          <w:b/>
          <w:sz w:val="28"/>
        </w:rPr>
        <w:t>Монотипия пейзажная</w:t>
      </w:r>
      <w:r>
        <w:rPr>
          <w:rFonts w:ascii="Times New Roman" w:hAnsi="Times New Roman"/>
          <w:sz w:val="28"/>
        </w:rPr>
        <w:t>.</w:t>
      </w:r>
    </w:p>
    <w:p w:rsidR="00517703" w:rsidRDefault="0068167E">
      <w:pPr>
        <w:rPr>
          <w:rFonts w:ascii="Times New Roman" w:hAnsi="Times New Roman"/>
          <w:sz w:val="28"/>
        </w:rPr>
      </w:pPr>
      <w:r>
        <w:rPr>
          <w:rFonts w:ascii="Times New Roman" w:hAnsi="Times New Roman"/>
          <w:sz w:val="28"/>
          <w:u w:val="single"/>
        </w:rPr>
        <w:lastRenderedPageBreak/>
        <w:t>Средства выразительности</w:t>
      </w:r>
      <w:r>
        <w:rPr>
          <w:rFonts w:ascii="Times New Roman" w:hAnsi="Times New Roman"/>
          <w:sz w:val="28"/>
        </w:rPr>
        <w:t>: пятно, тон, вертикальная симметрия, изображение пространства в композиции.</w:t>
      </w:r>
    </w:p>
    <w:p w:rsidR="00517703" w:rsidRDefault="0068167E">
      <w:pPr>
        <w:rPr>
          <w:rFonts w:ascii="Times New Roman" w:hAnsi="Times New Roman"/>
          <w:sz w:val="28"/>
        </w:rPr>
      </w:pPr>
      <w:r>
        <w:rPr>
          <w:rFonts w:ascii="Times New Roman" w:hAnsi="Times New Roman"/>
          <w:sz w:val="28"/>
          <w:u w:val="single"/>
        </w:rPr>
        <w:t>Материалы</w:t>
      </w:r>
      <w:r>
        <w:rPr>
          <w:rFonts w:ascii="Times New Roman" w:hAnsi="Times New Roman"/>
          <w:sz w:val="28"/>
        </w:rPr>
        <w:t xml:space="preserve">: бумага, кисти, гуашь </w:t>
      </w:r>
      <w:r>
        <w:rPr>
          <w:rFonts w:ascii="Times New Roman" w:hAnsi="Times New Roman"/>
          <w:sz w:val="28"/>
        </w:rPr>
        <w:t>либо акварель.</w:t>
      </w:r>
    </w:p>
    <w:p w:rsidR="00517703" w:rsidRDefault="0068167E">
      <w:pPr>
        <w:rPr>
          <w:rFonts w:ascii="Times New Roman" w:hAnsi="Times New Roman"/>
          <w:sz w:val="28"/>
        </w:rPr>
      </w:pPr>
      <w:r>
        <w:rPr>
          <w:rFonts w:ascii="Times New Roman" w:hAnsi="Times New Roman"/>
          <w:sz w:val="28"/>
          <w:u w:val="single"/>
        </w:rPr>
        <w:t>Способ получения изображения</w:t>
      </w:r>
      <w:r>
        <w:rPr>
          <w:rFonts w:ascii="Times New Roman" w:hAnsi="Times New Roman"/>
          <w:sz w:val="28"/>
        </w:rPr>
        <w:t>: ребенок складывает лист пополам. На одной половине листа рисуется пейзаж, на другой получается его отражение в озере, реке (отпечаток). Пейзаж выполняется быстро, чтобы краски не успели высохнуть. Исходный рисун</w:t>
      </w:r>
      <w:r>
        <w:rPr>
          <w:rFonts w:ascii="Times New Roman" w:hAnsi="Times New Roman"/>
          <w:sz w:val="28"/>
        </w:rPr>
        <w:t>ок, после того как с него сделан оттиск, оживляется красками, чтобы он сильнее отличался от отпечатка.</w:t>
      </w:r>
    </w:p>
    <w:p w:rsidR="00517703" w:rsidRDefault="0068167E">
      <w:pPr>
        <w:pStyle w:val="af"/>
        <w:ind w:left="360"/>
        <w:jc w:val="left"/>
        <w:rPr>
          <w:b/>
        </w:rPr>
      </w:pPr>
      <w:r>
        <w:rPr>
          <w:b/>
        </w:rPr>
        <w:t>Печать по трафарету</w:t>
      </w:r>
    </w:p>
    <w:p w:rsidR="00517703" w:rsidRDefault="00517703">
      <w:pPr>
        <w:pStyle w:val="af"/>
        <w:jc w:val="left"/>
        <w:outlineLvl w:val="0"/>
        <w:rPr>
          <w:u w:val="single"/>
        </w:rPr>
      </w:pPr>
    </w:p>
    <w:p w:rsidR="00517703" w:rsidRDefault="0068167E">
      <w:pPr>
        <w:pStyle w:val="af"/>
        <w:jc w:val="left"/>
      </w:pPr>
      <w:r>
        <w:rPr>
          <w:u w:val="single"/>
        </w:rPr>
        <w:t>Средства выразительности</w:t>
      </w:r>
      <w:r>
        <w:t>: пятно, фактура, цвет.</w:t>
      </w:r>
    </w:p>
    <w:p w:rsidR="00517703" w:rsidRDefault="0068167E">
      <w:pPr>
        <w:pStyle w:val="af"/>
        <w:jc w:val="left"/>
      </w:pPr>
      <w:r>
        <w:rPr>
          <w:u w:val="single"/>
        </w:rPr>
        <w:t xml:space="preserve">Материалы: </w:t>
      </w:r>
      <w:r>
        <w:t xml:space="preserve"> мисочка либо пластиковая коробочка, в которую вложена штемпельная подушечка из тонкого поролона, пропитанного гуашью, плотная бумага любого цвета,тампон из поролона (в середину квадрата кладут шарик из ткани или поролона и завязывают углы квадрата ниткой)</w:t>
      </w:r>
      <w:r>
        <w:t>, трафареты из проолифенного картона либо прозрачной пленки.</w:t>
      </w:r>
    </w:p>
    <w:p w:rsidR="00517703" w:rsidRDefault="0068167E">
      <w:pPr>
        <w:pStyle w:val="af"/>
        <w:jc w:val="left"/>
      </w:pPr>
      <w:r>
        <w:rPr>
          <w:u w:val="single"/>
        </w:rPr>
        <w:t>Способ получения изображения</w:t>
      </w:r>
      <w:r>
        <w:t>: Ребенок прижимает печатку или поролоновый тампон к штемпельной подушечке с краской и наносит оттиск бумагу с помощью трафарета. Чтобы изменить цвет, берутся другие т</w:t>
      </w:r>
      <w:r>
        <w:t>ампон и трафарет.</w:t>
      </w:r>
    </w:p>
    <w:p w:rsidR="00517703" w:rsidRDefault="00517703">
      <w:pPr>
        <w:pStyle w:val="af"/>
        <w:jc w:val="left"/>
      </w:pPr>
    </w:p>
    <w:p w:rsidR="00517703" w:rsidRDefault="0068167E">
      <w:pPr>
        <w:pStyle w:val="af"/>
        <w:ind w:left="720"/>
        <w:jc w:val="left"/>
        <w:rPr>
          <w:b/>
        </w:rPr>
      </w:pPr>
      <w:r>
        <w:rPr>
          <w:b/>
        </w:rPr>
        <w:t>Монотипия предметная</w:t>
      </w:r>
    </w:p>
    <w:p w:rsidR="00517703" w:rsidRDefault="00517703">
      <w:pPr>
        <w:pStyle w:val="af"/>
        <w:jc w:val="left"/>
        <w:rPr>
          <w:u w:val="single"/>
        </w:rPr>
      </w:pPr>
    </w:p>
    <w:p w:rsidR="00517703" w:rsidRDefault="0068167E">
      <w:pPr>
        <w:pStyle w:val="af"/>
        <w:jc w:val="left"/>
      </w:pPr>
      <w:r>
        <w:rPr>
          <w:u w:val="single"/>
        </w:rPr>
        <w:t>Средства выразительности:</w:t>
      </w:r>
      <w:r>
        <w:t xml:space="preserve"> пятно, цвет, симметрия.</w:t>
      </w:r>
    </w:p>
    <w:p w:rsidR="00517703" w:rsidRDefault="0068167E">
      <w:pPr>
        <w:pStyle w:val="af"/>
        <w:jc w:val="left"/>
      </w:pPr>
      <w:r>
        <w:rPr>
          <w:u w:val="single"/>
        </w:rPr>
        <w:t>Материалы:</w:t>
      </w:r>
      <w:r>
        <w:t xml:space="preserve"> плотная бумага любого цвета, кисти, гуашь или акварель.</w:t>
      </w:r>
    </w:p>
    <w:p w:rsidR="00517703" w:rsidRDefault="0068167E">
      <w:pPr>
        <w:pStyle w:val="af"/>
        <w:jc w:val="left"/>
      </w:pPr>
      <w:r>
        <w:rPr>
          <w:u w:val="single"/>
        </w:rPr>
        <w:t>Способ получения изображения:</w:t>
      </w:r>
      <w:r>
        <w:t xml:space="preserve"> Ребенок складывает лист бумаги вдвое и на одной его половине рисует </w:t>
      </w:r>
      <w:r>
        <w:t>половину изображаемого предмета (предметы выбираются симметричные).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 же складывая лист после рисова</w:t>
      </w:r>
      <w:r>
        <w:t>ния нескольких украшений.</w:t>
      </w:r>
    </w:p>
    <w:p w:rsidR="00517703" w:rsidRDefault="00517703">
      <w:pPr>
        <w:pStyle w:val="af"/>
        <w:jc w:val="left"/>
      </w:pPr>
    </w:p>
    <w:p w:rsidR="00517703" w:rsidRDefault="0068167E">
      <w:pPr>
        <w:pStyle w:val="af"/>
        <w:ind w:left="360"/>
        <w:jc w:val="left"/>
        <w:rPr>
          <w:b/>
        </w:rPr>
      </w:pPr>
      <w:r>
        <w:rPr>
          <w:b/>
        </w:rPr>
        <w:t>Кляксография обычная</w:t>
      </w:r>
    </w:p>
    <w:p w:rsidR="00517703" w:rsidRDefault="00517703">
      <w:pPr>
        <w:pStyle w:val="af"/>
        <w:jc w:val="left"/>
        <w:rPr>
          <w:u w:val="single"/>
        </w:rPr>
      </w:pPr>
    </w:p>
    <w:p w:rsidR="00517703" w:rsidRDefault="0068167E">
      <w:pPr>
        <w:pStyle w:val="af"/>
        <w:jc w:val="left"/>
      </w:pPr>
      <w:r>
        <w:rPr>
          <w:u w:val="single"/>
        </w:rPr>
        <w:t>Средства выразительности:</w:t>
      </w:r>
      <w:r>
        <w:t xml:space="preserve"> пятно.</w:t>
      </w:r>
    </w:p>
    <w:p w:rsidR="00517703" w:rsidRDefault="0068167E">
      <w:pPr>
        <w:pStyle w:val="af"/>
        <w:jc w:val="left"/>
      </w:pPr>
      <w:r>
        <w:rPr>
          <w:u w:val="single"/>
        </w:rPr>
        <w:t>Материалы:</w:t>
      </w:r>
      <w:r>
        <w:t xml:space="preserve"> бумага, тушь либо жидко разведенная гуашь в мисочке, пластиковая ложечка.</w:t>
      </w:r>
    </w:p>
    <w:p w:rsidR="00517703" w:rsidRDefault="0068167E">
      <w:pPr>
        <w:pStyle w:val="af"/>
        <w:jc w:val="left"/>
      </w:pPr>
      <w:r>
        <w:rPr>
          <w:u w:val="single"/>
        </w:rPr>
        <w:t>Способ получения изображения</w:t>
      </w:r>
      <w:r>
        <w:t xml:space="preserve">: Ребенок зачерпывает гуашь пластиковой ложечкой и выливает </w:t>
      </w:r>
      <w:r>
        <w:t>ее на бумагу. В результате получаются пятна в произвольном порядке. Затем лист накрывается другим листом и прижимается (можно согнуть исходный лист пополам, на одну половину капнуть тушь, а другой его прикрыть). Далее верхний лист снимается, изображение ра</w:t>
      </w:r>
      <w:r>
        <w:t>ссматривается, определяется, на что оно похоже. Недостающие детали дорисовываются.</w:t>
      </w:r>
    </w:p>
    <w:p w:rsidR="00517703" w:rsidRDefault="00517703">
      <w:pPr>
        <w:pStyle w:val="af"/>
        <w:jc w:val="left"/>
      </w:pPr>
    </w:p>
    <w:p w:rsidR="00517703" w:rsidRDefault="0068167E">
      <w:pPr>
        <w:pStyle w:val="af"/>
        <w:ind w:left="360"/>
        <w:jc w:val="left"/>
        <w:rPr>
          <w:b/>
        </w:rPr>
      </w:pPr>
      <w:r>
        <w:rPr>
          <w:b/>
        </w:rPr>
        <w:t>Кляксография с трубочкой</w:t>
      </w:r>
    </w:p>
    <w:p w:rsidR="00517703" w:rsidRDefault="00517703">
      <w:pPr>
        <w:pStyle w:val="af"/>
        <w:jc w:val="left"/>
        <w:rPr>
          <w:u w:val="single"/>
        </w:rPr>
      </w:pPr>
    </w:p>
    <w:p w:rsidR="00517703" w:rsidRDefault="0068167E">
      <w:pPr>
        <w:pStyle w:val="af"/>
        <w:jc w:val="left"/>
      </w:pPr>
      <w:r>
        <w:rPr>
          <w:u w:val="single"/>
        </w:rPr>
        <w:t>Средства выразительности</w:t>
      </w:r>
      <w:r>
        <w:t>: пятно.</w:t>
      </w:r>
    </w:p>
    <w:p w:rsidR="00517703" w:rsidRDefault="0068167E">
      <w:pPr>
        <w:pStyle w:val="af"/>
        <w:jc w:val="left"/>
      </w:pPr>
      <w:r>
        <w:rPr>
          <w:u w:val="single"/>
        </w:rPr>
        <w:t>Материалы</w:t>
      </w:r>
      <w:r>
        <w:t>: бумага, тушь либо жидко разведенная гуашь в мисочке, пластиковая ложечка.</w:t>
      </w:r>
    </w:p>
    <w:p w:rsidR="00517703" w:rsidRDefault="0068167E">
      <w:pPr>
        <w:pStyle w:val="af"/>
        <w:jc w:val="left"/>
      </w:pPr>
      <w:r>
        <w:rPr>
          <w:u w:val="single"/>
        </w:rPr>
        <w:t>Способ получения изображения</w:t>
      </w:r>
      <w:r>
        <w:t>: Ребенок зачерпывает гуашь пластиковой ложечкой и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w:t>
      </w:r>
      <w:r>
        <w:t xml:space="preserve">рисовываются. </w:t>
      </w:r>
    </w:p>
    <w:p w:rsidR="00517703" w:rsidRDefault="00517703">
      <w:pPr>
        <w:pStyle w:val="af"/>
        <w:jc w:val="left"/>
      </w:pPr>
    </w:p>
    <w:p w:rsidR="00517703" w:rsidRDefault="0068167E">
      <w:pPr>
        <w:pStyle w:val="af"/>
        <w:ind w:left="360"/>
        <w:jc w:val="left"/>
        <w:rPr>
          <w:b/>
        </w:rPr>
      </w:pPr>
      <w:r>
        <w:rPr>
          <w:b/>
        </w:rPr>
        <w:t>Рисование мыльными пузырями</w:t>
      </w:r>
    </w:p>
    <w:p w:rsidR="00517703" w:rsidRDefault="00517703">
      <w:pPr>
        <w:pStyle w:val="af"/>
        <w:jc w:val="left"/>
        <w:rPr>
          <w:u w:val="single"/>
        </w:rPr>
      </w:pPr>
    </w:p>
    <w:p w:rsidR="00517703" w:rsidRDefault="0068167E">
      <w:pPr>
        <w:pStyle w:val="af"/>
        <w:jc w:val="left"/>
      </w:pPr>
      <w:r>
        <w:rPr>
          <w:u w:val="single"/>
        </w:rPr>
        <w:t>Средства выразительности</w:t>
      </w:r>
      <w:r>
        <w:t>: цветные круги.</w:t>
      </w:r>
    </w:p>
    <w:p w:rsidR="00517703" w:rsidRDefault="0068167E">
      <w:pPr>
        <w:pStyle w:val="af"/>
        <w:jc w:val="left"/>
      </w:pPr>
      <w:r>
        <w:rPr>
          <w:u w:val="single"/>
        </w:rPr>
        <w:t>Материалы:</w:t>
      </w:r>
      <w:r>
        <w:t xml:space="preserve"> шампунь, гуашь, лист бумаги, трубочка для коктейля, тонкая кисточка (фломастеры).</w:t>
      </w:r>
    </w:p>
    <w:p w:rsidR="00517703" w:rsidRDefault="0068167E">
      <w:pPr>
        <w:pStyle w:val="af"/>
        <w:jc w:val="left"/>
      </w:pPr>
      <w:r>
        <w:rPr>
          <w:u w:val="single"/>
        </w:rPr>
        <w:t>Способ получения изображения</w:t>
      </w:r>
      <w:r>
        <w:t>: Педагог в баночку с гуашью вливает шампунь, доб</w:t>
      </w:r>
      <w:r>
        <w:t>авляет немного воды, все хорошо размешивает – раствор готов. Вставляет трубочку в стаканчик. Ребенок начинает дуть в трубочку до тех пор, пока не образуется пышная пена. Затем стаканчик с  пеной накрывается листом бумаги – получается изображение. Можно при</w:t>
      </w:r>
      <w:r>
        <w:t>ложить лист к стаканчикам с другими цветами гуаши. Когда изображение подсохнет, педагог предлагает дорисовать недостающие детали.</w:t>
      </w:r>
    </w:p>
    <w:p w:rsidR="00517703" w:rsidRDefault="00517703">
      <w:pPr>
        <w:pStyle w:val="af"/>
        <w:jc w:val="left"/>
      </w:pPr>
    </w:p>
    <w:p w:rsidR="00517703" w:rsidRDefault="0068167E">
      <w:pPr>
        <w:pStyle w:val="af"/>
        <w:ind w:left="360"/>
        <w:jc w:val="left"/>
      </w:pPr>
      <w:r>
        <w:rPr>
          <w:b/>
        </w:rPr>
        <w:t>Воздушное напыление</w:t>
      </w:r>
      <w:r>
        <w:t>.</w:t>
      </w:r>
    </w:p>
    <w:p w:rsidR="00517703" w:rsidRDefault="00517703">
      <w:pPr>
        <w:pStyle w:val="af"/>
        <w:jc w:val="left"/>
        <w:rPr>
          <w:u w:val="single"/>
        </w:rPr>
      </w:pPr>
    </w:p>
    <w:p w:rsidR="00517703" w:rsidRDefault="0068167E">
      <w:pPr>
        <w:pStyle w:val="af"/>
        <w:jc w:val="left"/>
      </w:pPr>
      <w:r>
        <w:rPr>
          <w:u w:val="single"/>
        </w:rPr>
        <w:t>Средства выразительности</w:t>
      </w:r>
      <w:r>
        <w:t>: яркие цвета, набрызг по всему листу.</w:t>
      </w:r>
    </w:p>
    <w:p w:rsidR="00517703" w:rsidRDefault="0068167E">
      <w:pPr>
        <w:pStyle w:val="af"/>
        <w:jc w:val="left"/>
      </w:pPr>
      <w:r>
        <w:rPr>
          <w:u w:val="single"/>
        </w:rPr>
        <w:t>Материалы:</w:t>
      </w:r>
      <w:r>
        <w:t xml:space="preserve"> зубная щетка, акварельные или гуашевые краски, стека, силуэты предметов, животных, птиц (а так же можно использовать засушенные листики и травинки); фартук или старая рубашка.</w:t>
      </w:r>
    </w:p>
    <w:p w:rsidR="00517703" w:rsidRDefault="0068167E">
      <w:pPr>
        <w:pStyle w:val="af"/>
        <w:jc w:val="left"/>
      </w:pPr>
      <w:r>
        <w:rPr>
          <w:u w:val="single"/>
        </w:rPr>
        <w:t>Способ получения изображения</w:t>
      </w:r>
      <w:r>
        <w:t>: Ребенок  красиво располагает на бумаге любой пред</w:t>
      </w:r>
      <w:r>
        <w:t>мет (главное, чтобы он был не очень большим и имел характерную форму). Обмакивает кисть в какую –нибудь краску и наносит ее на щетку. Стряхивает лишнюю воду, чтобы не было клякс. Чем гуще краска, тем лучше. Проводит стекой по щетинкам, направляя летящие бр</w:t>
      </w:r>
      <w:r>
        <w:t>ызги на листок и ровно закрашивает всю картину. Затем убирает предмет. Можно продолжить процесс разбрызгивания, используя другую гуашь, стеку и карандаш.</w:t>
      </w:r>
    </w:p>
    <w:p w:rsidR="00517703" w:rsidRDefault="00517703">
      <w:pPr>
        <w:pStyle w:val="af"/>
        <w:jc w:val="left"/>
      </w:pPr>
    </w:p>
    <w:p w:rsidR="00517703" w:rsidRDefault="0068167E">
      <w:pPr>
        <w:pStyle w:val="af"/>
        <w:ind w:left="360"/>
        <w:jc w:val="left"/>
        <w:rPr>
          <w:b/>
        </w:rPr>
      </w:pPr>
      <w:r>
        <w:rPr>
          <w:b/>
        </w:rPr>
        <w:t>Монотипия пейзажная</w:t>
      </w:r>
    </w:p>
    <w:p w:rsidR="00517703" w:rsidRDefault="00517703">
      <w:pPr>
        <w:pStyle w:val="af"/>
        <w:jc w:val="left"/>
        <w:rPr>
          <w:u w:val="single"/>
        </w:rPr>
      </w:pPr>
    </w:p>
    <w:p w:rsidR="00517703" w:rsidRDefault="0068167E">
      <w:pPr>
        <w:pStyle w:val="af"/>
        <w:jc w:val="left"/>
      </w:pPr>
      <w:r>
        <w:rPr>
          <w:u w:val="single"/>
        </w:rPr>
        <w:t>Средства выразительности</w:t>
      </w:r>
      <w:r>
        <w:t>: пятно, тон, вертикальная симметрия, изображение простр</w:t>
      </w:r>
      <w:r>
        <w:t>анства в композиции.</w:t>
      </w:r>
    </w:p>
    <w:p w:rsidR="00517703" w:rsidRDefault="0068167E">
      <w:pPr>
        <w:pStyle w:val="af"/>
        <w:jc w:val="left"/>
      </w:pPr>
      <w:r>
        <w:rPr>
          <w:u w:val="single"/>
        </w:rPr>
        <w:t xml:space="preserve">Материалы: </w:t>
      </w:r>
      <w:r>
        <w:t>бумага, кисти, гуашь либо акварель, влажная губка, кафельная плитка.</w:t>
      </w:r>
    </w:p>
    <w:p w:rsidR="00517703" w:rsidRDefault="0068167E">
      <w:pPr>
        <w:pStyle w:val="af"/>
        <w:jc w:val="left"/>
      </w:pPr>
      <w:r>
        <w:rPr>
          <w:u w:val="single"/>
        </w:rPr>
        <w:t>Способ получения изображения</w:t>
      </w:r>
      <w:r>
        <w:t>: Ребенок складывает лист пополам. На одной половине листа рисует пейзаж, на другой получается его отражение в озере, реке. Пей</w:t>
      </w:r>
      <w:r>
        <w:t>заж выполняется быстро, чтобы краски не успели высохнуть. Половина листа, предназначенная для отпечатка, протирается влажной губкой. Исходный рисунок, после того как с него сделан оттиск, оживляется красками, чтобы он сильнее отличался от отпечатка. Для мо</w:t>
      </w:r>
      <w:r>
        <w:t xml:space="preserve">нотипии также можно использовать лист бумаги и кафельную плитку. </w:t>
      </w:r>
      <w:r>
        <w:lastRenderedPageBreak/>
        <w:t xml:space="preserve">На последнюю наносится рисунок краской, затем она накрывается влажным листом бумаги. Пейзаж получается размытым. </w:t>
      </w:r>
    </w:p>
    <w:p w:rsidR="00517703" w:rsidRDefault="00517703">
      <w:pPr>
        <w:pStyle w:val="af"/>
        <w:jc w:val="left"/>
      </w:pPr>
    </w:p>
    <w:p w:rsidR="00517703" w:rsidRDefault="0068167E">
      <w:pPr>
        <w:pStyle w:val="af"/>
        <w:ind w:left="360"/>
        <w:jc w:val="left"/>
        <w:rPr>
          <w:b/>
        </w:rPr>
      </w:pPr>
      <w:r>
        <w:rPr>
          <w:b/>
        </w:rPr>
        <w:t>Рисование песком, крупой, солью, скорлупой.</w:t>
      </w:r>
    </w:p>
    <w:p w:rsidR="00517703" w:rsidRDefault="00517703">
      <w:pPr>
        <w:pStyle w:val="af"/>
        <w:jc w:val="left"/>
        <w:rPr>
          <w:u w:val="single"/>
        </w:rPr>
      </w:pPr>
    </w:p>
    <w:p w:rsidR="00517703" w:rsidRDefault="0068167E">
      <w:pPr>
        <w:pStyle w:val="af"/>
        <w:jc w:val="left"/>
      </w:pPr>
      <w:r>
        <w:rPr>
          <w:u w:val="single"/>
        </w:rPr>
        <w:t>Средства выразительности</w:t>
      </w:r>
      <w:r>
        <w:t>: объем</w:t>
      </w:r>
      <w:r>
        <w:t>.</w:t>
      </w:r>
    </w:p>
    <w:p w:rsidR="00517703" w:rsidRDefault="0068167E">
      <w:pPr>
        <w:pStyle w:val="af"/>
        <w:jc w:val="left"/>
      </w:pPr>
      <w:r>
        <w:rPr>
          <w:u w:val="single"/>
        </w:rPr>
        <w:t>Материалы:</w:t>
      </w:r>
      <w:r>
        <w:t xml:space="preserve"> картон, кисти для клея, простой карандаш, клей ПВА, чистый песок (крупа, соль, скорлупа)</w:t>
      </w:r>
    </w:p>
    <w:p w:rsidR="00517703" w:rsidRDefault="0068167E">
      <w:pPr>
        <w:pStyle w:val="af"/>
        <w:jc w:val="left"/>
      </w:pPr>
      <w:r>
        <w:rPr>
          <w:u w:val="single"/>
        </w:rPr>
        <w:t>Способ получения изображения</w:t>
      </w:r>
      <w:r>
        <w:t>: Ребенок готовит картон нужного цвета, простым карандашом наносит необходимый рисунок, потом каждый предмет по очереди намазы</w:t>
      </w:r>
      <w:r>
        <w:t>вает клеем и посыпает аккуратно сыпучим веществом, лишнее ссыпает на поднос. Если нужно придать больший объем, то этот предмет намазывается клеем несколько раз по поверхности песка.</w:t>
      </w:r>
    </w:p>
    <w:p w:rsidR="00517703" w:rsidRDefault="00517703">
      <w:pPr>
        <w:pStyle w:val="af"/>
        <w:jc w:val="left"/>
      </w:pPr>
    </w:p>
    <w:p w:rsidR="00517703" w:rsidRDefault="00517703">
      <w:pPr>
        <w:pStyle w:val="af"/>
        <w:jc w:val="left"/>
      </w:pPr>
    </w:p>
    <w:p w:rsidR="00517703" w:rsidRDefault="0068167E">
      <w:pPr>
        <w:pStyle w:val="af"/>
        <w:ind w:left="360"/>
        <w:jc w:val="left"/>
        <w:rPr>
          <w:b/>
        </w:rPr>
      </w:pPr>
      <w:r>
        <w:rPr>
          <w:b/>
        </w:rPr>
        <w:t>Граттаж (пер. с франц. «скрести, царапать»)</w:t>
      </w:r>
    </w:p>
    <w:p w:rsidR="00517703" w:rsidRDefault="00517703">
      <w:pPr>
        <w:pStyle w:val="af"/>
        <w:jc w:val="left"/>
        <w:rPr>
          <w:b/>
          <w:u w:val="single"/>
        </w:rPr>
      </w:pPr>
    </w:p>
    <w:p w:rsidR="00517703" w:rsidRDefault="0068167E">
      <w:pPr>
        <w:pStyle w:val="af"/>
        <w:jc w:val="left"/>
      </w:pPr>
      <w:r>
        <w:rPr>
          <w:u w:val="single"/>
        </w:rPr>
        <w:t>Средства выразительности</w:t>
      </w:r>
      <w:r>
        <w:t>: л</w:t>
      </w:r>
      <w:r>
        <w:t>иния, цвет, фактура.</w:t>
      </w:r>
    </w:p>
    <w:p w:rsidR="00517703" w:rsidRDefault="0068167E">
      <w:pPr>
        <w:pStyle w:val="af"/>
        <w:jc w:val="left"/>
      </w:pPr>
      <w:r>
        <w:rPr>
          <w:u w:val="single"/>
        </w:rPr>
        <w:t>Материалы:</w:t>
      </w:r>
      <w:r>
        <w:t xml:space="preserve"> лист бумаги, свеча, гуашь, жидкое мыло, черная тушь, палочки для процарапывания (можно использовать спицу для вязания).</w:t>
      </w:r>
    </w:p>
    <w:p w:rsidR="00517703" w:rsidRDefault="0068167E">
      <w:pPr>
        <w:pStyle w:val="af"/>
        <w:jc w:val="left"/>
      </w:pPr>
      <w:r>
        <w:rPr>
          <w:u w:val="single"/>
        </w:rPr>
        <w:t>Способ получения изображения</w:t>
      </w:r>
      <w:r>
        <w:t xml:space="preserve">: </w:t>
      </w:r>
    </w:p>
    <w:p w:rsidR="00517703" w:rsidRDefault="0068167E">
      <w:pPr>
        <w:pStyle w:val="af"/>
        <w:numPr>
          <w:ilvl w:val="0"/>
          <w:numId w:val="1"/>
        </w:numPr>
        <w:jc w:val="left"/>
      </w:pPr>
      <w:r>
        <w:t>Покрыть весь лист любой цветной гуашью (можно использовать несколько цвет</w:t>
      </w:r>
      <w:r>
        <w:t>ов или цветной картон)</w:t>
      </w:r>
    </w:p>
    <w:p w:rsidR="00517703" w:rsidRDefault="0068167E">
      <w:pPr>
        <w:pStyle w:val="af"/>
        <w:numPr>
          <w:ilvl w:val="0"/>
          <w:numId w:val="1"/>
        </w:numPr>
        <w:jc w:val="left"/>
      </w:pPr>
      <w:r>
        <w:t>Всю поверхность листа натереть свечой.</w:t>
      </w:r>
    </w:p>
    <w:p w:rsidR="00517703" w:rsidRDefault="0068167E">
      <w:pPr>
        <w:pStyle w:val="af"/>
        <w:numPr>
          <w:ilvl w:val="0"/>
          <w:numId w:val="1"/>
        </w:numPr>
        <w:jc w:val="left"/>
      </w:pPr>
      <w:r>
        <w:t>Покрыть черной тушью, чтобы тушь не сворачивалась на парафине, добавить в нее жидкое мыло (1 капля мыла на столовую ложку туши).</w:t>
      </w:r>
    </w:p>
    <w:p w:rsidR="00517703" w:rsidRDefault="00517703">
      <w:pPr>
        <w:ind w:right="-185"/>
        <w:rPr>
          <w:rFonts w:ascii="Times New Roman" w:hAnsi="Times New Roman"/>
          <w:sz w:val="28"/>
        </w:rPr>
      </w:pPr>
    </w:p>
    <w:p w:rsidR="00517703" w:rsidRDefault="0068167E">
      <w:pPr>
        <w:ind w:right="-185"/>
        <w:rPr>
          <w:rFonts w:ascii="Times New Roman" w:hAnsi="Times New Roman"/>
          <w:sz w:val="28"/>
        </w:rPr>
      </w:pPr>
      <w:r>
        <w:rPr>
          <w:rFonts w:ascii="Times New Roman" w:hAnsi="Times New Roman"/>
          <w:sz w:val="28"/>
        </w:rPr>
        <w:t xml:space="preserve">Каждая из этих техник – это маленькая игра. Их использование </w:t>
      </w:r>
      <w:r>
        <w:rPr>
          <w:rFonts w:ascii="Times New Roman" w:hAnsi="Times New Roman"/>
          <w:sz w:val="28"/>
        </w:rPr>
        <w:t>позволяет детям чувствовать себя раскованнее, смелее, непосредственнее, развивает воображение, дает полную свободу для самовыражения.</w:t>
      </w:r>
    </w:p>
    <w:sectPr w:rsidR="00517703">
      <w:headerReference w:type="default" r:id="rId8"/>
      <w:footerReference w:type="default" r:id="rId9"/>
      <w:pgSz w:w="11906" w:h="16838"/>
      <w:pgMar w:top="142" w:right="567" w:bottom="567"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67E" w:rsidRDefault="0068167E">
      <w:pPr>
        <w:spacing w:after="0" w:line="240" w:lineRule="auto"/>
      </w:pPr>
      <w:r>
        <w:separator/>
      </w:r>
    </w:p>
  </w:endnote>
  <w:endnote w:type="continuationSeparator" w:id="0">
    <w:p w:rsidR="0068167E" w:rsidRDefault="0068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703" w:rsidRDefault="00517703">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67E" w:rsidRDefault="0068167E">
      <w:pPr>
        <w:spacing w:after="0" w:line="240" w:lineRule="auto"/>
      </w:pPr>
      <w:r>
        <w:separator/>
      </w:r>
    </w:p>
  </w:footnote>
  <w:footnote w:type="continuationSeparator" w:id="0">
    <w:p w:rsidR="0068167E" w:rsidRDefault="00681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703" w:rsidRDefault="0051770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B601A9"/>
    <w:multiLevelType w:val="multilevel"/>
    <w:tmpl w:val="A1BEA698"/>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17703"/>
    <w:rsid w:val="00381864"/>
    <w:rsid w:val="00517703"/>
    <w:rsid w:val="00681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B95189-4C49-4AA2-A9E9-13FB508A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12">
    <w:name w:val="Основной шрифт абзаца1"/>
    <w:link w:val="2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styleId="a3">
    <w:name w:val="Body Text"/>
    <w:basedOn w:val="a"/>
    <w:link w:val="a4"/>
    <w:pPr>
      <w:spacing w:after="0" w:line="240" w:lineRule="auto"/>
      <w:jc w:val="center"/>
    </w:pPr>
    <w:rPr>
      <w:rFonts w:ascii="Times New Roman" w:hAnsi="Times New Roman"/>
      <w:sz w:val="28"/>
    </w:rPr>
  </w:style>
  <w:style w:type="character" w:customStyle="1" w:styleId="a4">
    <w:name w:val="Основной текст Знак"/>
    <w:basedOn w:val="1"/>
    <w:link w:val="a3"/>
    <w:rPr>
      <w:rFonts w:ascii="Times New Roman" w:hAnsi="Times New Roman"/>
      <w:sz w:val="28"/>
    </w:rPr>
  </w:style>
  <w:style w:type="paragraph" w:styleId="a5">
    <w:name w:val="List Paragraph"/>
    <w:basedOn w:val="a"/>
    <w:link w:val="a6"/>
    <w:pPr>
      <w:ind w:left="720"/>
      <w:contextualSpacing/>
    </w:pPr>
  </w:style>
  <w:style w:type="character" w:customStyle="1" w:styleId="a6">
    <w:name w:val="Абзац списка Знак"/>
    <w:basedOn w:val="1"/>
    <w:link w:val="a5"/>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7">
    <w:name w:val="header"/>
    <w:basedOn w:val="a"/>
    <w:link w:val="a8"/>
    <w:pPr>
      <w:tabs>
        <w:tab w:val="center" w:pos="4677"/>
        <w:tab w:val="right" w:pos="9355"/>
      </w:tabs>
      <w:spacing w:after="0" w:line="240" w:lineRule="auto"/>
    </w:pPr>
  </w:style>
  <w:style w:type="character" w:customStyle="1" w:styleId="a8">
    <w:name w:val="Верхний колонтитул Знак"/>
    <w:basedOn w:val="1"/>
    <w:link w:val="a7"/>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Гиперссылка1"/>
    <w:link w:val="a9"/>
    <w:rPr>
      <w:color w:val="0000FF"/>
      <w:u w:val="single"/>
    </w:rPr>
  </w:style>
  <w:style w:type="character" w:styleId="a9">
    <w:name w:val="Hyperlink"/>
    <w:link w:val="13"/>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6">
    <w:name w:val="Строгий1"/>
    <w:basedOn w:val="12"/>
    <w:link w:val="aa"/>
    <w:rPr>
      <w:b/>
    </w:rPr>
  </w:style>
  <w:style w:type="character" w:styleId="aa">
    <w:name w:val="Strong"/>
    <w:basedOn w:val="a0"/>
    <w:link w:val="16"/>
    <w:rPr>
      <w:b/>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ab">
    <w:name w:val="Normal (Web)"/>
    <w:basedOn w:val="a"/>
    <w:link w:val="ac"/>
    <w:pPr>
      <w:spacing w:beforeAutospacing="1" w:afterAutospacing="1" w:line="240" w:lineRule="auto"/>
    </w:pPr>
    <w:rPr>
      <w:rFonts w:ascii="Times New Roman" w:hAnsi="Times New Roman"/>
      <w:sz w:val="24"/>
    </w:rPr>
  </w:style>
  <w:style w:type="character" w:customStyle="1" w:styleId="ac">
    <w:name w:val="Обычный (веб) Знак"/>
    <w:basedOn w:val="1"/>
    <w:link w:val="ab"/>
    <w:rPr>
      <w:rFonts w:ascii="Times New Roman" w:hAnsi="Times New Roman"/>
      <w:sz w:val="24"/>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d">
    <w:name w:val="Subtitle"/>
    <w:next w:val="a"/>
    <w:link w:val="ae"/>
    <w:uiPriority w:val="11"/>
    <w:qFormat/>
    <w:pPr>
      <w:jc w:val="both"/>
    </w:pPr>
    <w:rPr>
      <w:rFonts w:ascii="XO Thames" w:hAnsi="XO Thames"/>
      <w:i/>
      <w:sz w:val="24"/>
    </w:rPr>
  </w:style>
  <w:style w:type="character" w:customStyle="1" w:styleId="ae">
    <w:name w:val="Подзаголовок Знак"/>
    <w:link w:val="ad"/>
    <w:rPr>
      <w:rFonts w:ascii="XO Thames" w:hAnsi="XO Thames"/>
      <w:i/>
      <w:sz w:val="24"/>
    </w:rPr>
  </w:style>
  <w:style w:type="paragraph" w:styleId="af">
    <w:name w:val="Title"/>
    <w:basedOn w:val="a"/>
    <w:link w:val="af0"/>
    <w:uiPriority w:val="10"/>
    <w:qFormat/>
    <w:pPr>
      <w:spacing w:after="0" w:line="240" w:lineRule="auto"/>
      <w:jc w:val="center"/>
    </w:pPr>
    <w:rPr>
      <w:rFonts w:ascii="Times New Roman" w:hAnsi="Times New Roman"/>
      <w:sz w:val="28"/>
    </w:rPr>
  </w:style>
  <w:style w:type="character" w:customStyle="1" w:styleId="af0">
    <w:name w:val="Заголовок Знак"/>
    <w:basedOn w:val="1"/>
    <w:link w:val="af"/>
    <w:rPr>
      <w:rFonts w:ascii="Times New Roman" w:hAnsi="Times New Roman"/>
      <w:sz w:val="28"/>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af1">
    <w:name w:val="footer"/>
    <w:basedOn w:val="a"/>
    <w:link w:val="af2"/>
    <w:pPr>
      <w:tabs>
        <w:tab w:val="center" w:pos="4677"/>
        <w:tab w:val="right" w:pos="9355"/>
      </w:tabs>
      <w:spacing w:after="0" w:line="240" w:lineRule="auto"/>
    </w:pPr>
  </w:style>
  <w:style w:type="character" w:customStyle="1" w:styleId="af2">
    <w:name w:val="Нижний колонтитул Знак"/>
    <w:basedOn w:val="1"/>
    <w:link w:val="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1951</Words>
  <Characters>11123</Characters>
  <Application>Microsoft Office Word</Application>
  <DocSecurity>0</DocSecurity>
  <Lines>92</Lines>
  <Paragraphs>26</Paragraphs>
  <ScaleCrop>false</ScaleCrop>
  <Company>SPecialiST RePack</Company>
  <LinksUpToDate>false</LinksUpToDate>
  <CharactersWithSpaces>13048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Рад</cp:lastModifiedBy>
  <cp:revision>2</cp:revision>
  <dcterms:created xsi:type="dcterms:W3CDTF">2023-08-09T08:34:00Z</dcterms:created>
  <dcterms:modified xsi:type="dcterms:W3CDTF">2023-08-09T08:34:00Z</dcterms:modified>
</cp:coreProperties>
</file>