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F9" w:rsidRDefault="000F355A">
      <w:r w:rsidRPr="000F355A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40425" cy="8903681"/>
            <wp:effectExtent l="0" t="0" r="3175" b="0"/>
            <wp:wrapSquare wrapText="bothSides"/>
            <wp:docPr id="3" name="Рисунок 3" descr="https://sun9-4.userapi.com/impf/_9Ws6z7GY-qV8EMbxi59Lp7VX8N0r1Hk_vlPeg/o37Eykc8tjg.jpg?size=683x1024&amp;quality=95&amp;sign=f9db192908ce22964800f2e6fb498d6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.userapi.com/impf/_9Ws6z7GY-qV8EMbxi59Lp7VX8N0r1Hk_vlPeg/o37Eykc8tjg.jpg?size=683x1024&amp;quality=95&amp;sign=f9db192908ce22964800f2e6fb498d6d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55A" w:rsidRDefault="000F355A">
      <w:r w:rsidRPr="000F355A">
        <w:lastRenderedPageBreak/>
        <w:drawing>
          <wp:anchor distT="0" distB="0" distL="114300" distR="114300" simplePos="0" relativeHeight="251659264" behindDoc="1" locked="0" layoutInCell="1" allowOverlap="1" wp14:anchorId="089B92F7" wp14:editId="5361C361">
            <wp:simplePos x="0" y="0"/>
            <wp:positionH relativeFrom="page">
              <wp:align>center</wp:align>
            </wp:positionH>
            <wp:positionV relativeFrom="paragraph">
              <wp:posOffset>179070</wp:posOffset>
            </wp:positionV>
            <wp:extent cx="5940425" cy="8903681"/>
            <wp:effectExtent l="0" t="0" r="3175" b="0"/>
            <wp:wrapTight wrapText="bothSides">
              <wp:wrapPolygon edited="0">
                <wp:start x="0" y="0"/>
                <wp:lineTo x="0" y="21537"/>
                <wp:lineTo x="21542" y="21537"/>
                <wp:lineTo x="21542" y="0"/>
                <wp:lineTo x="0" y="0"/>
              </wp:wrapPolygon>
            </wp:wrapTight>
            <wp:docPr id="5" name="Рисунок 5" descr="https://sun1-18.userapi.com/impf/ZA0MsBeZKp9y7uU7ao2Tg9ZivWQV0cGc5UQvVQ/8RniVVtEMEU.jpg?size=683x1024&amp;quality=95&amp;sign=42b01a133665d1abb93e60b16a3a3f9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-18.userapi.com/impf/ZA0MsBeZKp9y7uU7ao2Tg9ZivWQV0cGc5UQvVQ/8RniVVtEMEU.jpg?size=683x1024&amp;quality=95&amp;sign=42b01a133665d1abb93e60b16a3a3f9d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55A" w:rsidRDefault="000F355A">
      <w:r w:rsidRPr="000F355A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40425" cy="8903681"/>
            <wp:effectExtent l="0" t="0" r="3175" b="0"/>
            <wp:wrapSquare wrapText="bothSides"/>
            <wp:docPr id="7" name="Рисунок 7" descr="https://sun9-26.userapi.com/impf/9GFxjDmXx3EN_DOEApCLwWYBxiM3dh85Zm4EwQ/lzUdaACoz4c.jpg?size=683x1024&amp;quality=95&amp;sign=e4397eabb417a284853d405884ef517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26.userapi.com/impf/9GFxjDmXx3EN_DOEApCLwWYBxiM3dh85Zm4EwQ/lzUdaACoz4c.jpg?size=683x1024&amp;quality=95&amp;sign=e4397eabb417a284853d405884ef517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0F355A" w:rsidRDefault="000F355A">
      <w:r w:rsidRPr="000F355A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40425" cy="8903681"/>
            <wp:effectExtent l="0" t="0" r="3175" b="0"/>
            <wp:wrapSquare wrapText="bothSides"/>
            <wp:docPr id="8" name="Рисунок 8" descr="https://sun9-80.userapi.com/impf/NTgwQTmlR2CW1nS1N_TVYe1jE8Fn1eParuVcDw/t5X-Kn9rMbE.jpg?size=683x1024&amp;quality=95&amp;sign=31077671d4da2027de10ca21588085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80.userapi.com/impf/NTgwQTmlR2CW1nS1N_TVYe1jE8Fn1eParuVcDw/t5X-Kn9rMbE.jpg?size=683x1024&amp;quality=95&amp;sign=31077671d4da2027de10ca21588085ad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F355A" w:rsidSect="000F355A">
      <w:pgSz w:w="11906" w:h="16838"/>
      <w:pgMar w:top="1134" w:right="850" w:bottom="1134" w:left="1701" w:header="708" w:footer="708" w:gutter="0"/>
      <w:pgBorders w:offsetFrom="page">
        <w:top w:val="sun" w:sz="17" w:space="24" w:color="auto"/>
        <w:left w:val="sun" w:sz="17" w:space="24" w:color="auto"/>
        <w:bottom w:val="sun" w:sz="17" w:space="24" w:color="auto"/>
        <w:right w:val="sun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C8"/>
    <w:rsid w:val="000F355A"/>
    <w:rsid w:val="0050723D"/>
    <w:rsid w:val="005412C8"/>
    <w:rsid w:val="00D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07EF"/>
  <w15:chartTrackingRefBased/>
  <w15:docId w15:val="{156C4AB5-954D-49B1-BFF9-EEBA3D8D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2022-07-22T16:25:00Z</dcterms:created>
  <dcterms:modified xsi:type="dcterms:W3CDTF">2022-07-22T16:33:00Z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672468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